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B7E5F">
        <w:trPr>
          <w:trHeight w:hRule="exact" w:val="1750"/>
        </w:trPr>
        <w:tc>
          <w:tcPr>
            <w:tcW w:w="143" w:type="dxa"/>
          </w:tcPr>
          <w:p w:rsidR="002B7E5F" w:rsidRDefault="002B7E5F"/>
        </w:tc>
        <w:tc>
          <w:tcPr>
            <w:tcW w:w="285" w:type="dxa"/>
          </w:tcPr>
          <w:p w:rsidR="002B7E5F" w:rsidRDefault="002B7E5F"/>
        </w:tc>
        <w:tc>
          <w:tcPr>
            <w:tcW w:w="710" w:type="dxa"/>
          </w:tcPr>
          <w:p w:rsidR="002B7E5F" w:rsidRDefault="002B7E5F"/>
        </w:tc>
        <w:tc>
          <w:tcPr>
            <w:tcW w:w="1419" w:type="dxa"/>
          </w:tcPr>
          <w:p w:rsidR="002B7E5F" w:rsidRDefault="002B7E5F"/>
        </w:tc>
        <w:tc>
          <w:tcPr>
            <w:tcW w:w="1419" w:type="dxa"/>
          </w:tcPr>
          <w:p w:rsidR="002B7E5F" w:rsidRDefault="002B7E5F"/>
        </w:tc>
        <w:tc>
          <w:tcPr>
            <w:tcW w:w="710" w:type="dxa"/>
          </w:tcPr>
          <w:p w:rsidR="002B7E5F" w:rsidRDefault="002B7E5F"/>
        </w:tc>
        <w:tc>
          <w:tcPr>
            <w:tcW w:w="5543" w:type="dxa"/>
            <w:gridSpan w:val="4"/>
            <w:shd w:val="clear" w:color="000000" w:fill="FFFFFF"/>
            <w:tcMar>
              <w:left w:w="34" w:type="dxa"/>
              <w:right w:w="34" w:type="dxa"/>
            </w:tcMar>
          </w:tcPr>
          <w:p w:rsidR="002B7E5F" w:rsidRDefault="00191404">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2B7E5F">
        <w:trPr>
          <w:trHeight w:hRule="exact" w:val="138"/>
        </w:trPr>
        <w:tc>
          <w:tcPr>
            <w:tcW w:w="143" w:type="dxa"/>
          </w:tcPr>
          <w:p w:rsidR="002B7E5F" w:rsidRDefault="002B7E5F"/>
        </w:tc>
        <w:tc>
          <w:tcPr>
            <w:tcW w:w="285" w:type="dxa"/>
          </w:tcPr>
          <w:p w:rsidR="002B7E5F" w:rsidRDefault="002B7E5F"/>
        </w:tc>
        <w:tc>
          <w:tcPr>
            <w:tcW w:w="710" w:type="dxa"/>
          </w:tcPr>
          <w:p w:rsidR="002B7E5F" w:rsidRDefault="002B7E5F"/>
        </w:tc>
        <w:tc>
          <w:tcPr>
            <w:tcW w:w="1419" w:type="dxa"/>
          </w:tcPr>
          <w:p w:rsidR="002B7E5F" w:rsidRDefault="002B7E5F"/>
        </w:tc>
        <w:tc>
          <w:tcPr>
            <w:tcW w:w="1419" w:type="dxa"/>
          </w:tcPr>
          <w:p w:rsidR="002B7E5F" w:rsidRDefault="002B7E5F"/>
        </w:tc>
        <w:tc>
          <w:tcPr>
            <w:tcW w:w="710" w:type="dxa"/>
          </w:tcPr>
          <w:p w:rsidR="002B7E5F" w:rsidRDefault="002B7E5F"/>
        </w:tc>
        <w:tc>
          <w:tcPr>
            <w:tcW w:w="426" w:type="dxa"/>
          </w:tcPr>
          <w:p w:rsidR="002B7E5F" w:rsidRDefault="002B7E5F"/>
        </w:tc>
        <w:tc>
          <w:tcPr>
            <w:tcW w:w="1277" w:type="dxa"/>
          </w:tcPr>
          <w:p w:rsidR="002B7E5F" w:rsidRDefault="002B7E5F"/>
        </w:tc>
        <w:tc>
          <w:tcPr>
            <w:tcW w:w="993" w:type="dxa"/>
          </w:tcPr>
          <w:p w:rsidR="002B7E5F" w:rsidRDefault="002B7E5F"/>
        </w:tc>
        <w:tc>
          <w:tcPr>
            <w:tcW w:w="2836" w:type="dxa"/>
          </w:tcPr>
          <w:p w:rsidR="002B7E5F" w:rsidRDefault="002B7E5F"/>
        </w:tc>
      </w:tr>
      <w:tr w:rsidR="002B7E5F">
        <w:trPr>
          <w:trHeight w:hRule="exact" w:val="585"/>
        </w:trPr>
        <w:tc>
          <w:tcPr>
            <w:tcW w:w="10221" w:type="dxa"/>
            <w:gridSpan w:val="10"/>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B7E5F" w:rsidRDefault="0019140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B7E5F">
        <w:trPr>
          <w:trHeight w:hRule="exact" w:val="304"/>
        </w:trPr>
        <w:tc>
          <w:tcPr>
            <w:tcW w:w="10221" w:type="dxa"/>
            <w:gridSpan w:val="10"/>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2B7E5F">
        <w:trPr>
          <w:trHeight w:hRule="exact" w:val="10"/>
        </w:trPr>
        <w:tc>
          <w:tcPr>
            <w:tcW w:w="6393" w:type="dxa"/>
            <w:gridSpan w:val="8"/>
            <w:shd w:val="clear" w:color="000000" w:fill="FFFFFF"/>
            <w:tcMar>
              <w:left w:w="34" w:type="dxa"/>
              <w:right w:w="34" w:type="dxa"/>
            </w:tcMar>
          </w:tcPr>
          <w:p w:rsidR="002B7E5F" w:rsidRDefault="002B7E5F"/>
        </w:tc>
        <w:tc>
          <w:tcPr>
            <w:tcW w:w="3842" w:type="dxa"/>
            <w:gridSpan w:val="2"/>
            <w:vMerge w:val="restart"/>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УТВЕРЖДАЮ</w:t>
            </w:r>
          </w:p>
        </w:tc>
      </w:tr>
      <w:tr w:rsidR="002B7E5F">
        <w:trPr>
          <w:trHeight w:hRule="exact" w:val="267"/>
        </w:trPr>
        <w:tc>
          <w:tcPr>
            <w:tcW w:w="143" w:type="dxa"/>
          </w:tcPr>
          <w:p w:rsidR="002B7E5F" w:rsidRDefault="002B7E5F"/>
        </w:tc>
        <w:tc>
          <w:tcPr>
            <w:tcW w:w="285" w:type="dxa"/>
          </w:tcPr>
          <w:p w:rsidR="002B7E5F" w:rsidRDefault="002B7E5F"/>
        </w:tc>
        <w:tc>
          <w:tcPr>
            <w:tcW w:w="710" w:type="dxa"/>
          </w:tcPr>
          <w:p w:rsidR="002B7E5F" w:rsidRDefault="002B7E5F"/>
        </w:tc>
        <w:tc>
          <w:tcPr>
            <w:tcW w:w="1419" w:type="dxa"/>
          </w:tcPr>
          <w:p w:rsidR="002B7E5F" w:rsidRDefault="002B7E5F"/>
        </w:tc>
        <w:tc>
          <w:tcPr>
            <w:tcW w:w="1419" w:type="dxa"/>
          </w:tcPr>
          <w:p w:rsidR="002B7E5F" w:rsidRDefault="002B7E5F"/>
        </w:tc>
        <w:tc>
          <w:tcPr>
            <w:tcW w:w="710" w:type="dxa"/>
          </w:tcPr>
          <w:p w:rsidR="002B7E5F" w:rsidRDefault="002B7E5F"/>
        </w:tc>
        <w:tc>
          <w:tcPr>
            <w:tcW w:w="426" w:type="dxa"/>
          </w:tcPr>
          <w:p w:rsidR="002B7E5F" w:rsidRDefault="002B7E5F"/>
        </w:tc>
        <w:tc>
          <w:tcPr>
            <w:tcW w:w="1277" w:type="dxa"/>
          </w:tcPr>
          <w:p w:rsidR="002B7E5F" w:rsidRDefault="002B7E5F"/>
        </w:tc>
        <w:tc>
          <w:tcPr>
            <w:tcW w:w="3842" w:type="dxa"/>
            <w:gridSpan w:val="2"/>
            <w:vMerge/>
            <w:shd w:val="clear" w:color="000000" w:fill="FFFFFF"/>
            <w:tcMar>
              <w:left w:w="34" w:type="dxa"/>
              <w:right w:w="34" w:type="dxa"/>
            </w:tcMar>
          </w:tcPr>
          <w:p w:rsidR="002B7E5F" w:rsidRDefault="002B7E5F"/>
        </w:tc>
      </w:tr>
      <w:tr w:rsidR="002B7E5F">
        <w:trPr>
          <w:trHeight w:hRule="exact" w:val="972"/>
        </w:trPr>
        <w:tc>
          <w:tcPr>
            <w:tcW w:w="143" w:type="dxa"/>
          </w:tcPr>
          <w:p w:rsidR="002B7E5F" w:rsidRDefault="002B7E5F"/>
        </w:tc>
        <w:tc>
          <w:tcPr>
            <w:tcW w:w="285" w:type="dxa"/>
          </w:tcPr>
          <w:p w:rsidR="002B7E5F" w:rsidRDefault="002B7E5F"/>
        </w:tc>
        <w:tc>
          <w:tcPr>
            <w:tcW w:w="710" w:type="dxa"/>
          </w:tcPr>
          <w:p w:rsidR="002B7E5F" w:rsidRDefault="002B7E5F"/>
        </w:tc>
        <w:tc>
          <w:tcPr>
            <w:tcW w:w="1419" w:type="dxa"/>
          </w:tcPr>
          <w:p w:rsidR="002B7E5F" w:rsidRDefault="002B7E5F"/>
        </w:tc>
        <w:tc>
          <w:tcPr>
            <w:tcW w:w="1419" w:type="dxa"/>
          </w:tcPr>
          <w:p w:rsidR="002B7E5F" w:rsidRDefault="002B7E5F"/>
        </w:tc>
        <w:tc>
          <w:tcPr>
            <w:tcW w:w="710" w:type="dxa"/>
          </w:tcPr>
          <w:p w:rsidR="002B7E5F" w:rsidRDefault="002B7E5F"/>
        </w:tc>
        <w:tc>
          <w:tcPr>
            <w:tcW w:w="426" w:type="dxa"/>
          </w:tcPr>
          <w:p w:rsidR="002B7E5F" w:rsidRDefault="002B7E5F"/>
        </w:tc>
        <w:tc>
          <w:tcPr>
            <w:tcW w:w="1277" w:type="dxa"/>
          </w:tcPr>
          <w:p w:rsidR="002B7E5F" w:rsidRDefault="002B7E5F"/>
        </w:tc>
        <w:tc>
          <w:tcPr>
            <w:tcW w:w="3842" w:type="dxa"/>
            <w:gridSpan w:val="2"/>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B7E5F" w:rsidRDefault="002B7E5F">
            <w:pPr>
              <w:spacing w:after="0" w:line="240" w:lineRule="auto"/>
              <w:jc w:val="center"/>
              <w:rPr>
                <w:sz w:val="24"/>
                <w:szCs w:val="24"/>
              </w:rPr>
            </w:pPr>
          </w:p>
          <w:p w:rsidR="002B7E5F" w:rsidRDefault="0019140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B7E5F">
        <w:trPr>
          <w:trHeight w:hRule="exact" w:val="277"/>
        </w:trPr>
        <w:tc>
          <w:tcPr>
            <w:tcW w:w="143" w:type="dxa"/>
          </w:tcPr>
          <w:p w:rsidR="002B7E5F" w:rsidRDefault="002B7E5F"/>
        </w:tc>
        <w:tc>
          <w:tcPr>
            <w:tcW w:w="285" w:type="dxa"/>
          </w:tcPr>
          <w:p w:rsidR="002B7E5F" w:rsidRDefault="002B7E5F"/>
        </w:tc>
        <w:tc>
          <w:tcPr>
            <w:tcW w:w="710" w:type="dxa"/>
          </w:tcPr>
          <w:p w:rsidR="002B7E5F" w:rsidRDefault="002B7E5F"/>
        </w:tc>
        <w:tc>
          <w:tcPr>
            <w:tcW w:w="1419" w:type="dxa"/>
          </w:tcPr>
          <w:p w:rsidR="002B7E5F" w:rsidRDefault="002B7E5F"/>
        </w:tc>
        <w:tc>
          <w:tcPr>
            <w:tcW w:w="1419" w:type="dxa"/>
          </w:tcPr>
          <w:p w:rsidR="002B7E5F" w:rsidRDefault="002B7E5F"/>
        </w:tc>
        <w:tc>
          <w:tcPr>
            <w:tcW w:w="710" w:type="dxa"/>
          </w:tcPr>
          <w:p w:rsidR="002B7E5F" w:rsidRDefault="002B7E5F"/>
        </w:tc>
        <w:tc>
          <w:tcPr>
            <w:tcW w:w="426" w:type="dxa"/>
          </w:tcPr>
          <w:p w:rsidR="002B7E5F" w:rsidRDefault="002B7E5F"/>
        </w:tc>
        <w:tc>
          <w:tcPr>
            <w:tcW w:w="1277" w:type="dxa"/>
          </w:tcPr>
          <w:p w:rsidR="002B7E5F" w:rsidRDefault="002B7E5F"/>
        </w:tc>
        <w:tc>
          <w:tcPr>
            <w:tcW w:w="3842" w:type="dxa"/>
            <w:gridSpan w:val="2"/>
            <w:shd w:val="clear" w:color="000000" w:fill="FFFFFF"/>
            <w:tcMar>
              <w:left w:w="34" w:type="dxa"/>
              <w:right w:w="34" w:type="dxa"/>
            </w:tcMar>
          </w:tcPr>
          <w:p w:rsidR="002B7E5F" w:rsidRDefault="00191404">
            <w:pPr>
              <w:spacing w:after="0" w:line="240" w:lineRule="auto"/>
              <w:jc w:val="right"/>
              <w:rPr>
                <w:sz w:val="24"/>
                <w:szCs w:val="24"/>
              </w:rPr>
            </w:pPr>
            <w:r>
              <w:rPr>
                <w:rFonts w:ascii="Times New Roman" w:hAnsi="Times New Roman" w:cs="Times New Roman"/>
                <w:color w:val="000000"/>
                <w:sz w:val="24"/>
                <w:szCs w:val="24"/>
              </w:rPr>
              <w:t>28.03.2022</w:t>
            </w:r>
          </w:p>
        </w:tc>
      </w:tr>
      <w:tr w:rsidR="002B7E5F">
        <w:trPr>
          <w:trHeight w:hRule="exact" w:val="277"/>
        </w:trPr>
        <w:tc>
          <w:tcPr>
            <w:tcW w:w="143" w:type="dxa"/>
          </w:tcPr>
          <w:p w:rsidR="002B7E5F" w:rsidRDefault="002B7E5F"/>
        </w:tc>
        <w:tc>
          <w:tcPr>
            <w:tcW w:w="285" w:type="dxa"/>
          </w:tcPr>
          <w:p w:rsidR="002B7E5F" w:rsidRDefault="002B7E5F"/>
        </w:tc>
        <w:tc>
          <w:tcPr>
            <w:tcW w:w="710" w:type="dxa"/>
          </w:tcPr>
          <w:p w:rsidR="002B7E5F" w:rsidRDefault="002B7E5F"/>
        </w:tc>
        <w:tc>
          <w:tcPr>
            <w:tcW w:w="1419" w:type="dxa"/>
          </w:tcPr>
          <w:p w:rsidR="002B7E5F" w:rsidRDefault="002B7E5F"/>
        </w:tc>
        <w:tc>
          <w:tcPr>
            <w:tcW w:w="1419" w:type="dxa"/>
          </w:tcPr>
          <w:p w:rsidR="002B7E5F" w:rsidRDefault="002B7E5F"/>
        </w:tc>
        <w:tc>
          <w:tcPr>
            <w:tcW w:w="710" w:type="dxa"/>
          </w:tcPr>
          <w:p w:rsidR="002B7E5F" w:rsidRDefault="002B7E5F"/>
        </w:tc>
        <w:tc>
          <w:tcPr>
            <w:tcW w:w="426" w:type="dxa"/>
          </w:tcPr>
          <w:p w:rsidR="002B7E5F" w:rsidRDefault="002B7E5F"/>
        </w:tc>
        <w:tc>
          <w:tcPr>
            <w:tcW w:w="1277" w:type="dxa"/>
          </w:tcPr>
          <w:p w:rsidR="002B7E5F" w:rsidRDefault="002B7E5F"/>
        </w:tc>
        <w:tc>
          <w:tcPr>
            <w:tcW w:w="993" w:type="dxa"/>
          </w:tcPr>
          <w:p w:rsidR="002B7E5F" w:rsidRDefault="002B7E5F"/>
        </w:tc>
        <w:tc>
          <w:tcPr>
            <w:tcW w:w="2836" w:type="dxa"/>
          </w:tcPr>
          <w:p w:rsidR="002B7E5F" w:rsidRDefault="002B7E5F"/>
        </w:tc>
      </w:tr>
      <w:tr w:rsidR="002B7E5F">
        <w:trPr>
          <w:trHeight w:hRule="exact" w:val="416"/>
        </w:trPr>
        <w:tc>
          <w:tcPr>
            <w:tcW w:w="10221" w:type="dxa"/>
            <w:gridSpan w:val="10"/>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B7E5F">
        <w:trPr>
          <w:trHeight w:hRule="exact" w:val="1496"/>
        </w:trPr>
        <w:tc>
          <w:tcPr>
            <w:tcW w:w="143" w:type="dxa"/>
          </w:tcPr>
          <w:p w:rsidR="002B7E5F" w:rsidRDefault="002B7E5F"/>
        </w:tc>
        <w:tc>
          <w:tcPr>
            <w:tcW w:w="285" w:type="dxa"/>
          </w:tcPr>
          <w:p w:rsidR="002B7E5F" w:rsidRDefault="002B7E5F"/>
        </w:tc>
        <w:tc>
          <w:tcPr>
            <w:tcW w:w="710" w:type="dxa"/>
          </w:tcPr>
          <w:p w:rsidR="002B7E5F" w:rsidRDefault="002B7E5F"/>
        </w:tc>
        <w:tc>
          <w:tcPr>
            <w:tcW w:w="1419" w:type="dxa"/>
          </w:tcPr>
          <w:p w:rsidR="002B7E5F" w:rsidRDefault="002B7E5F"/>
        </w:tc>
        <w:tc>
          <w:tcPr>
            <w:tcW w:w="4834" w:type="dxa"/>
            <w:gridSpan w:val="5"/>
            <w:shd w:val="clear" w:color="000000" w:fill="FFFFFF"/>
            <w:tcMar>
              <w:left w:w="34" w:type="dxa"/>
              <w:right w:w="34" w:type="dxa"/>
            </w:tcMar>
          </w:tcPr>
          <w:p w:rsidR="002B7E5F" w:rsidRDefault="00191404">
            <w:pPr>
              <w:spacing w:after="0" w:line="240" w:lineRule="auto"/>
              <w:jc w:val="center"/>
              <w:rPr>
                <w:sz w:val="32"/>
                <w:szCs w:val="32"/>
              </w:rPr>
            </w:pPr>
            <w:r>
              <w:rPr>
                <w:rFonts w:ascii="Times New Roman" w:hAnsi="Times New Roman" w:cs="Times New Roman"/>
                <w:color w:val="000000"/>
                <w:sz w:val="32"/>
                <w:szCs w:val="32"/>
              </w:rPr>
              <w:t>Информационные системы в рекламе и связях с общественностью</w:t>
            </w:r>
          </w:p>
          <w:p w:rsidR="002B7E5F" w:rsidRDefault="00191404">
            <w:pPr>
              <w:spacing w:after="0" w:line="240" w:lineRule="auto"/>
              <w:jc w:val="center"/>
              <w:rPr>
                <w:sz w:val="32"/>
                <w:szCs w:val="32"/>
              </w:rPr>
            </w:pPr>
            <w:r>
              <w:rPr>
                <w:rFonts w:ascii="Times New Roman" w:hAnsi="Times New Roman" w:cs="Times New Roman"/>
                <w:color w:val="000000"/>
                <w:sz w:val="32"/>
                <w:szCs w:val="32"/>
              </w:rPr>
              <w:t>К.М.02.ДВ.02.01</w:t>
            </w:r>
          </w:p>
        </w:tc>
        <w:tc>
          <w:tcPr>
            <w:tcW w:w="2836" w:type="dxa"/>
          </w:tcPr>
          <w:p w:rsidR="002B7E5F" w:rsidRDefault="002B7E5F"/>
        </w:tc>
      </w:tr>
      <w:tr w:rsidR="002B7E5F">
        <w:trPr>
          <w:trHeight w:hRule="exact" w:val="277"/>
        </w:trPr>
        <w:tc>
          <w:tcPr>
            <w:tcW w:w="10221" w:type="dxa"/>
            <w:gridSpan w:val="10"/>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B7E5F">
        <w:trPr>
          <w:trHeight w:hRule="exact" w:val="1396"/>
        </w:trPr>
        <w:tc>
          <w:tcPr>
            <w:tcW w:w="143" w:type="dxa"/>
          </w:tcPr>
          <w:p w:rsidR="002B7E5F" w:rsidRDefault="002B7E5F"/>
        </w:tc>
        <w:tc>
          <w:tcPr>
            <w:tcW w:w="285" w:type="dxa"/>
          </w:tcPr>
          <w:p w:rsidR="002B7E5F" w:rsidRDefault="002B7E5F"/>
        </w:tc>
        <w:tc>
          <w:tcPr>
            <w:tcW w:w="9795" w:type="dxa"/>
            <w:gridSpan w:val="8"/>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2B7E5F" w:rsidRDefault="0019140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2B7E5F" w:rsidRDefault="0019140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B7E5F">
        <w:trPr>
          <w:trHeight w:hRule="exact" w:val="833"/>
        </w:trPr>
        <w:tc>
          <w:tcPr>
            <w:tcW w:w="10221" w:type="dxa"/>
            <w:gridSpan w:val="10"/>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2B7E5F">
        <w:trPr>
          <w:trHeight w:hRule="exact" w:val="277"/>
        </w:trPr>
        <w:tc>
          <w:tcPr>
            <w:tcW w:w="3984" w:type="dxa"/>
            <w:gridSpan w:val="5"/>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B7E5F" w:rsidRDefault="002B7E5F"/>
        </w:tc>
        <w:tc>
          <w:tcPr>
            <w:tcW w:w="426" w:type="dxa"/>
          </w:tcPr>
          <w:p w:rsidR="002B7E5F" w:rsidRDefault="002B7E5F"/>
        </w:tc>
        <w:tc>
          <w:tcPr>
            <w:tcW w:w="1277" w:type="dxa"/>
          </w:tcPr>
          <w:p w:rsidR="002B7E5F" w:rsidRDefault="002B7E5F"/>
        </w:tc>
        <w:tc>
          <w:tcPr>
            <w:tcW w:w="993" w:type="dxa"/>
          </w:tcPr>
          <w:p w:rsidR="002B7E5F" w:rsidRDefault="002B7E5F"/>
        </w:tc>
        <w:tc>
          <w:tcPr>
            <w:tcW w:w="2836" w:type="dxa"/>
          </w:tcPr>
          <w:p w:rsidR="002B7E5F" w:rsidRDefault="002B7E5F"/>
        </w:tc>
      </w:tr>
      <w:tr w:rsidR="002B7E5F">
        <w:trPr>
          <w:trHeight w:hRule="exact" w:val="155"/>
        </w:trPr>
        <w:tc>
          <w:tcPr>
            <w:tcW w:w="143" w:type="dxa"/>
          </w:tcPr>
          <w:p w:rsidR="002B7E5F" w:rsidRDefault="002B7E5F"/>
        </w:tc>
        <w:tc>
          <w:tcPr>
            <w:tcW w:w="285" w:type="dxa"/>
          </w:tcPr>
          <w:p w:rsidR="002B7E5F" w:rsidRDefault="002B7E5F"/>
        </w:tc>
        <w:tc>
          <w:tcPr>
            <w:tcW w:w="710" w:type="dxa"/>
          </w:tcPr>
          <w:p w:rsidR="002B7E5F" w:rsidRDefault="002B7E5F"/>
        </w:tc>
        <w:tc>
          <w:tcPr>
            <w:tcW w:w="1419" w:type="dxa"/>
          </w:tcPr>
          <w:p w:rsidR="002B7E5F" w:rsidRDefault="002B7E5F"/>
        </w:tc>
        <w:tc>
          <w:tcPr>
            <w:tcW w:w="1419" w:type="dxa"/>
          </w:tcPr>
          <w:p w:rsidR="002B7E5F" w:rsidRDefault="002B7E5F"/>
        </w:tc>
        <w:tc>
          <w:tcPr>
            <w:tcW w:w="710" w:type="dxa"/>
          </w:tcPr>
          <w:p w:rsidR="002B7E5F" w:rsidRDefault="002B7E5F"/>
        </w:tc>
        <w:tc>
          <w:tcPr>
            <w:tcW w:w="426" w:type="dxa"/>
          </w:tcPr>
          <w:p w:rsidR="002B7E5F" w:rsidRDefault="002B7E5F"/>
        </w:tc>
        <w:tc>
          <w:tcPr>
            <w:tcW w:w="1277" w:type="dxa"/>
          </w:tcPr>
          <w:p w:rsidR="002B7E5F" w:rsidRDefault="002B7E5F"/>
        </w:tc>
        <w:tc>
          <w:tcPr>
            <w:tcW w:w="993" w:type="dxa"/>
          </w:tcPr>
          <w:p w:rsidR="002B7E5F" w:rsidRDefault="002B7E5F"/>
        </w:tc>
        <w:tc>
          <w:tcPr>
            <w:tcW w:w="2836" w:type="dxa"/>
          </w:tcPr>
          <w:p w:rsidR="002B7E5F" w:rsidRDefault="002B7E5F"/>
        </w:tc>
      </w:tr>
      <w:tr w:rsidR="002B7E5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2B7E5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2B7E5F">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2B7E5F" w:rsidRDefault="002B7E5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2B7E5F"/>
        </w:tc>
      </w:tr>
      <w:tr w:rsidR="002B7E5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2B7E5F">
        <w:trPr>
          <w:trHeight w:hRule="exact" w:val="124"/>
        </w:trPr>
        <w:tc>
          <w:tcPr>
            <w:tcW w:w="143" w:type="dxa"/>
          </w:tcPr>
          <w:p w:rsidR="002B7E5F" w:rsidRDefault="002B7E5F"/>
        </w:tc>
        <w:tc>
          <w:tcPr>
            <w:tcW w:w="285" w:type="dxa"/>
          </w:tcPr>
          <w:p w:rsidR="002B7E5F" w:rsidRDefault="002B7E5F"/>
        </w:tc>
        <w:tc>
          <w:tcPr>
            <w:tcW w:w="710" w:type="dxa"/>
          </w:tcPr>
          <w:p w:rsidR="002B7E5F" w:rsidRDefault="002B7E5F"/>
        </w:tc>
        <w:tc>
          <w:tcPr>
            <w:tcW w:w="1419" w:type="dxa"/>
          </w:tcPr>
          <w:p w:rsidR="002B7E5F" w:rsidRDefault="002B7E5F"/>
        </w:tc>
        <w:tc>
          <w:tcPr>
            <w:tcW w:w="1419" w:type="dxa"/>
          </w:tcPr>
          <w:p w:rsidR="002B7E5F" w:rsidRDefault="002B7E5F"/>
        </w:tc>
        <w:tc>
          <w:tcPr>
            <w:tcW w:w="710" w:type="dxa"/>
          </w:tcPr>
          <w:p w:rsidR="002B7E5F" w:rsidRDefault="002B7E5F"/>
        </w:tc>
        <w:tc>
          <w:tcPr>
            <w:tcW w:w="426" w:type="dxa"/>
          </w:tcPr>
          <w:p w:rsidR="002B7E5F" w:rsidRDefault="002B7E5F"/>
        </w:tc>
        <w:tc>
          <w:tcPr>
            <w:tcW w:w="1277" w:type="dxa"/>
          </w:tcPr>
          <w:p w:rsidR="002B7E5F" w:rsidRDefault="002B7E5F"/>
        </w:tc>
        <w:tc>
          <w:tcPr>
            <w:tcW w:w="993" w:type="dxa"/>
          </w:tcPr>
          <w:p w:rsidR="002B7E5F" w:rsidRDefault="002B7E5F"/>
        </w:tc>
        <w:tc>
          <w:tcPr>
            <w:tcW w:w="2836" w:type="dxa"/>
          </w:tcPr>
          <w:p w:rsidR="002B7E5F" w:rsidRDefault="002B7E5F"/>
        </w:tc>
      </w:tr>
      <w:tr w:rsidR="002B7E5F">
        <w:trPr>
          <w:trHeight w:hRule="exact" w:val="277"/>
        </w:trPr>
        <w:tc>
          <w:tcPr>
            <w:tcW w:w="5118" w:type="dxa"/>
            <w:gridSpan w:val="7"/>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2B7E5F">
        <w:trPr>
          <w:trHeight w:hRule="exact" w:val="307"/>
        </w:trPr>
        <w:tc>
          <w:tcPr>
            <w:tcW w:w="143" w:type="dxa"/>
          </w:tcPr>
          <w:p w:rsidR="002B7E5F" w:rsidRDefault="002B7E5F"/>
        </w:tc>
        <w:tc>
          <w:tcPr>
            <w:tcW w:w="285" w:type="dxa"/>
          </w:tcPr>
          <w:p w:rsidR="002B7E5F" w:rsidRDefault="002B7E5F"/>
        </w:tc>
        <w:tc>
          <w:tcPr>
            <w:tcW w:w="710" w:type="dxa"/>
          </w:tcPr>
          <w:p w:rsidR="002B7E5F" w:rsidRDefault="002B7E5F"/>
        </w:tc>
        <w:tc>
          <w:tcPr>
            <w:tcW w:w="1419" w:type="dxa"/>
          </w:tcPr>
          <w:p w:rsidR="002B7E5F" w:rsidRDefault="002B7E5F"/>
        </w:tc>
        <w:tc>
          <w:tcPr>
            <w:tcW w:w="1419" w:type="dxa"/>
          </w:tcPr>
          <w:p w:rsidR="002B7E5F" w:rsidRDefault="002B7E5F"/>
        </w:tc>
        <w:tc>
          <w:tcPr>
            <w:tcW w:w="710" w:type="dxa"/>
          </w:tcPr>
          <w:p w:rsidR="002B7E5F" w:rsidRDefault="002B7E5F"/>
        </w:tc>
        <w:tc>
          <w:tcPr>
            <w:tcW w:w="426" w:type="dxa"/>
          </w:tcPr>
          <w:p w:rsidR="002B7E5F" w:rsidRDefault="002B7E5F"/>
        </w:tc>
        <w:tc>
          <w:tcPr>
            <w:tcW w:w="5118" w:type="dxa"/>
            <w:gridSpan w:val="3"/>
            <w:vMerge/>
            <w:shd w:val="clear" w:color="000000" w:fill="FFFFFF"/>
            <w:tcMar>
              <w:left w:w="34" w:type="dxa"/>
              <w:right w:w="34" w:type="dxa"/>
            </w:tcMar>
          </w:tcPr>
          <w:p w:rsidR="002B7E5F" w:rsidRDefault="002B7E5F"/>
        </w:tc>
      </w:tr>
      <w:tr w:rsidR="002B7E5F">
        <w:trPr>
          <w:trHeight w:hRule="exact" w:val="1965"/>
        </w:trPr>
        <w:tc>
          <w:tcPr>
            <w:tcW w:w="143" w:type="dxa"/>
          </w:tcPr>
          <w:p w:rsidR="002B7E5F" w:rsidRDefault="002B7E5F"/>
        </w:tc>
        <w:tc>
          <w:tcPr>
            <w:tcW w:w="285" w:type="dxa"/>
          </w:tcPr>
          <w:p w:rsidR="002B7E5F" w:rsidRDefault="002B7E5F"/>
        </w:tc>
        <w:tc>
          <w:tcPr>
            <w:tcW w:w="710" w:type="dxa"/>
          </w:tcPr>
          <w:p w:rsidR="002B7E5F" w:rsidRDefault="002B7E5F"/>
        </w:tc>
        <w:tc>
          <w:tcPr>
            <w:tcW w:w="1419" w:type="dxa"/>
          </w:tcPr>
          <w:p w:rsidR="002B7E5F" w:rsidRDefault="002B7E5F"/>
        </w:tc>
        <w:tc>
          <w:tcPr>
            <w:tcW w:w="1419" w:type="dxa"/>
          </w:tcPr>
          <w:p w:rsidR="002B7E5F" w:rsidRDefault="002B7E5F"/>
        </w:tc>
        <w:tc>
          <w:tcPr>
            <w:tcW w:w="710" w:type="dxa"/>
          </w:tcPr>
          <w:p w:rsidR="002B7E5F" w:rsidRDefault="002B7E5F"/>
        </w:tc>
        <w:tc>
          <w:tcPr>
            <w:tcW w:w="426" w:type="dxa"/>
          </w:tcPr>
          <w:p w:rsidR="002B7E5F" w:rsidRDefault="002B7E5F"/>
        </w:tc>
        <w:tc>
          <w:tcPr>
            <w:tcW w:w="1277" w:type="dxa"/>
          </w:tcPr>
          <w:p w:rsidR="002B7E5F" w:rsidRDefault="002B7E5F"/>
        </w:tc>
        <w:tc>
          <w:tcPr>
            <w:tcW w:w="993" w:type="dxa"/>
          </w:tcPr>
          <w:p w:rsidR="002B7E5F" w:rsidRDefault="002B7E5F"/>
        </w:tc>
        <w:tc>
          <w:tcPr>
            <w:tcW w:w="2836" w:type="dxa"/>
          </w:tcPr>
          <w:p w:rsidR="002B7E5F" w:rsidRDefault="002B7E5F"/>
        </w:tc>
      </w:tr>
      <w:tr w:rsidR="002B7E5F">
        <w:trPr>
          <w:trHeight w:hRule="exact" w:val="277"/>
        </w:trPr>
        <w:tc>
          <w:tcPr>
            <w:tcW w:w="143" w:type="dxa"/>
          </w:tcPr>
          <w:p w:rsidR="002B7E5F" w:rsidRDefault="002B7E5F"/>
        </w:tc>
        <w:tc>
          <w:tcPr>
            <w:tcW w:w="10079" w:type="dxa"/>
            <w:gridSpan w:val="9"/>
            <w:vMerge w:val="restart"/>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B7E5F">
        <w:trPr>
          <w:trHeight w:hRule="exact" w:val="138"/>
        </w:trPr>
        <w:tc>
          <w:tcPr>
            <w:tcW w:w="143" w:type="dxa"/>
          </w:tcPr>
          <w:p w:rsidR="002B7E5F" w:rsidRDefault="002B7E5F"/>
        </w:tc>
        <w:tc>
          <w:tcPr>
            <w:tcW w:w="10079" w:type="dxa"/>
            <w:gridSpan w:val="9"/>
            <w:vMerge/>
            <w:shd w:val="clear" w:color="000000" w:fill="FFFFFF"/>
            <w:tcMar>
              <w:left w:w="34" w:type="dxa"/>
              <w:right w:w="34" w:type="dxa"/>
            </w:tcMar>
          </w:tcPr>
          <w:p w:rsidR="002B7E5F" w:rsidRDefault="002B7E5F"/>
        </w:tc>
      </w:tr>
      <w:tr w:rsidR="002B7E5F">
        <w:trPr>
          <w:trHeight w:hRule="exact" w:val="1666"/>
        </w:trPr>
        <w:tc>
          <w:tcPr>
            <w:tcW w:w="143" w:type="dxa"/>
          </w:tcPr>
          <w:p w:rsidR="002B7E5F" w:rsidRDefault="002B7E5F"/>
        </w:tc>
        <w:tc>
          <w:tcPr>
            <w:tcW w:w="10079" w:type="dxa"/>
            <w:gridSpan w:val="9"/>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B7E5F" w:rsidRDefault="002B7E5F">
            <w:pPr>
              <w:spacing w:after="0" w:line="240" w:lineRule="auto"/>
              <w:jc w:val="center"/>
              <w:rPr>
                <w:sz w:val="24"/>
                <w:szCs w:val="24"/>
              </w:rPr>
            </w:pPr>
          </w:p>
          <w:p w:rsidR="002B7E5F" w:rsidRDefault="0019140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B7E5F" w:rsidRDefault="002B7E5F">
            <w:pPr>
              <w:spacing w:after="0" w:line="240" w:lineRule="auto"/>
              <w:jc w:val="center"/>
              <w:rPr>
                <w:sz w:val="24"/>
                <w:szCs w:val="24"/>
              </w:rPr>
            </w:pPr>
          </w:p>
          <w:p w:rsidR="002B7E5F" w:rsidRDefault="00191404">
            <w:pPr>
              <w:spacing w:after="0" w:line="240" w:lineRule="auto"/>
              <w:jc w:val="center"/>
              <w:rPr>
                <w:sz w:val="24"/>
                <w:szCs w:val="24"/>
              </w:rPr>
            </w:pPr>
            <w:r>
              <w:rPr>
                <w:rFonts w:ascii="Times New Roman" w:hAnsi="Times New Roman" w:cs="Times New Roman"/>
                <w:color w:val="000000"/>
                <w:sz w:val="24"/>
                <w:szCs w:val="24"/>
              </w:rPr>
              <w:t>Омск, 2022</w:t>
            </w:r>
          </w:p>
        </w:tc>
      </w:tr>
    </w:tbl>
    <w:p w:rsidR="002B7E5F" w:rsidRDefault="0019140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B7E5F">
        <w:trPr>
          <w:trHeight w:hRule="exact" w:val="2222"/>
        </w:trPr>
        <w:tc>
          <w:tcPr>
            <w:tcW w:w="10788" w:type="dxa"/>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lastRenderedPageBreak/>
              <w:t>Составитель:</w:t>
            </w:r>
          </w:p>
          <w:p w:rsidR="002B7E5F" w:rsidRDefault="002B7E5F">
            <w:pPr>
              <w:spacing w:after="0" w:line="240" w:lineRule="auto"/>
              <w:rPr>
                <w:sz w:val="24"/>
                <w:szCs w:val="24"/>
              </w:rPr>
            </w:pPr>
          </w:p>
          <w:p w:rsidR="002B7E5F" w:rsidRDefault="00191404">
            <w:pPr>
              <w:spacing w:after="0" w:line="240" w:lineRule="auto"/>
              <w:rPr>
                <w:sz w:val="24"/>
                <w:szCs w:val="24"/>
              </w:rPr>
            </w:pPr>
            <w:r>
              <w:rPr>
                <w:rFonts w:ascii="Times New Roman" w:hAnsi="Times New Roman" w:cs="Times New Roman"/>
                <w:color w:val="000000"/>
                <w:sz w:val="24"/>
                <w:szCs w:val="24"/>
              </w:rPr>
              <w:t>к.соц.н, доцент _________________ /Кациель С.А./</w:t>
            </w:r>
          </w:p>
          <w:p w:rsidR="002B7E5F" w:rsidRDefault="002B7E5F">
            <w:pPr>
              <w:spacing w:after="0" w:line="240" w:lineRule="auto"/>
              <w:rPr>
                <w:sz w:val="24"/>
                <w:szCs w:val="24"/>
              </w:rPr>
            </w:pPr>
          </w:p>
          <w:p w:rsidR="002B7E5F" w:rsidRDefault="0019140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2B7E5F" w:rsidRDefault="00191404">
            <w:pPr>
              <w:spacing w:after="0" w:line="240" w:lineRule="auto"/>
              <w:rPr>
                <w:sz w:val="24"/>
                <w:szCs w:val="24"/>
              </w:rPr>
            </w:pPr>
            <w:r>
              <w:rPr>
                <w:rFonts w:ascii="Times New Roman" w:hAnsi="Times New Roman" w:cs="Times New Roman"/>
                <w:color w:val="000000"/>
                <w:sz w:val="24"/>
                <w:szCs w:val="24"/>
              </w:rPr>
              <w:t>Протокол от 25.03.2022 г.  №8</w:t>
            </w:r>
          </w:p>
        </w:tc>
      </w:tr>
      <w:tr w:rsidR="002B7E5F">
        <w:trPr>
          <w:trHeight w:hRule="exact" w:val="277"/>
        </w:trPr>
        <w:tc>
          <w:tcPr>
            <w:tcW w:w="10788" w:type="dxa"/>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2B7E5F" w:rsidRDefault="001914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7E5F">
        <w:trPr>
          <w:trHeight w:hRule="exact" w:val="277"/>
        </w:trPr>
        <w:tc>
          <w:tcPr>
            <w:tcW w:w="9654" w:type="dxa"/>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B7E5F">
        <w:trPr>
          <w:trHeight w:hRule="exact" w:val="555"/>
        </w:trPr>
        <w:tc>
          <w:tcPr>
            <w:tcW w:w="9640" w:type="dxa"/>
          </w:tcPr>
          <w:p w:rsidR="002B7E5F" w:rsidRDefault="002B7E5F"/>
        </w:tc>
      </w:tr>
      <w:tr w:rsidR="002B7E5F">
        <w:trPr>
          <w:trHeight w:hRule="exact" w:val="8751"/>
        </w:trPr>
        <w:tc>
          <w:tcPr>
            <w:tcW w:w="9654" w:type="dxa"/>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B7E5F" w:rsidRDefault="0019140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B7E5F" w:rsidRDefault="0019140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B7E5F" w:rsidRDefault="0019140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B7E5F" w:rsidRDefault="0019140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B7E5F" w:rsidRDefault="0019140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B7E5F" w:rsidRDefault="0019140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B7E5F" w:rsidRDefault="0019140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B7E5F" w:rsidRDefault="0019140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B7E5F" w:rsidRDefault="0019140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B7E5F" w:rsidRDefault="0019140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B7E5F" w:rsidRDefault="0019140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B7E5F" w:rsidRDefault="001914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7E5F">
        <w:trPr>
          <w:trHeight w:hRule="exact" w:val="277"/>
        </w:trPr>
        <w:tc>
          <w:tcPr>
            <w:tcW w:w="9654" w:type="dxa"/>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B7E5F">
        <w:trPr>
          <w:trHeight w:hRule="exact" w:val="15113"/>
        </w:trPr>
        <w:tc>
          <w:tcPr>
            <w:tcW w:w="9654" w:type="dxa"/>
            <w:shd w:val="clear" w:color="000000" w:fill="FFFFFF"/>
            <w:tcMar>
              <w:left w:w="34" w:type="dxa"/>
              <w:right w:w="34" w:type="dxa"/>
            </w:tcMar>
          </w:tcPr>
          <w:p w:rsidR="002B7E5F" w:rsidRDefault="0019140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B7E5F" w:rsidRDefault="0019140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2B7E5F" w:rsidRDefault="0019140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B7E5F" w:rsidRDefault="0019140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B7E5F" w:rsidRDefault="0019140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7E5F" w:rsidRDefault="0019140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7E5F" w:rsidRDefault="0019140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B7E5F" w:rsidRDefault="0019140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7E5F" w:rsidRDefault="0019140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7E5F" w:rsidRDefault="0019140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2B7E5F" w:rsidRDefault="0019140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системы в  рекламе и связях с общественностью» в течение 2022/2023 учебного года:</w:t>
            </w:r>
          </w:p>
          <w:p w:rsidR="002B7E5F" w:rsidRDefault="0019140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w:t>
            </w:r>
          </w:p>
        </w:tc>
      </w:tr>
    </w:tbl>
    <w:p w:rsidR="002B7E5F" w:rsidRDefault="001914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7E5F">
        <w:trPr>
          <w:trHeight w:hRule="exact" w:val="826"/>
        </w:trPr>
        <w:tc>
          <w:tcPr>
            <w:tcW w:w="9654" w:type="dxa"/>
            <w:shd w:val="clear" w:color="000000" w:fill="FFFFFF"/>
            <w:tcMar>
              <w:left w:w="34" w:type="dxa"/>
              <w:right w:w="34" w:type="dxa"/>
            </w:tcMar>
          </w:tcPr>
          <w:p w:rsidR="002B7E5F" w:rsidRDefault="00191404">
            <w:pPr>
              <w:spacing w:after="0" w:line="240" w:lineRule="auto"/>
              <w:jc w:val="both"/>
              <w:rPr>
                <w:sz w:val="24"/>
                <w:szCs w:val="24"/>
              </w:rPr>
            </w:pPr>
            <w:r>
              <w:rPr>
                <w:rFonts w:ascii="Times New Roman" w:hAnsi="Times New Roman" w:cs="Times New Roman"/>
                <w:color w:val="000000"/>
                <w:sz w:val="24"/>
                <w:szCs w:val="24"/>
              </w:rPr>
              <w:lastRenderedPageBreak/>
              <w:t>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B7E5F">
        <w:trPr>
          <w:trHeight w:hRule="exact" w:val="138"/>
        </w:trPr>
        <w:tc>
          <w:tcPr>
            <w:tcW w:w="9640" w:type="dxa"/>
          </w:tcPr>
          <w:p w:rsidR="002B7E5F" w:rsidRDefault="002B7E5F"/>
        </w:tc>
      </w:tr>
      <w:tr w:rsidR="002B7E5F">
        <w:trPr>
          <w:trHeight w:hRule="exact" w:val="1396"/>
        </w:trPr>
        <w:tc>
          <w:tcPr>
            <w:tcW w:w="9654" w:type="dxa"/>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b/>
                <w:color w:val="000000"/>
                <w:sz w:val="24"/>
                <w:szCs w:val="24"/>
              </w:rPr>
              <w:t>1. Наименование дисциплины: К.М.02.ДВ.02.01 «Информационные системы в рекламе и связях с общественностью».</w:t>
            </w:r>
          </w:p>
          <w:p w:rsidR="002B7E5F" w:rsidRDefault="0019140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B7E5F">
        <w:trPr>
          <w:trHeight w:hRule="exact" w:val="138"/>
        </w:trPr>
        <w:tc>
          <w:tcPr>
            <w:tcW w:w="9640" w:type="dxa"/>
          </w:tcPr>
          <w:p w:rsidR="002B7E5F" w:rsidRDefault="002B7E5F"/>
        </w:tc>
      </w:tr>
      <w:tr w:rsidR="002B7E5F">
        <w:trPr>
          <w:trHeight w:hRule="exact" w:val="3530"/>
        </w:trPr>
        <w:tc>
          <w:tcPr>
            <w:tcW w:w="9654" w:type="dxa"/>
            <w:shd w:val="clear" w:color="000000" w:fill="FFFFFF"/>
            <w:tcMar>
              <w:left w:w="34" w:type="dxa"/>
              <w:right w:w="34" w:type="dxa"/>
            </w:tcMar>
          </w:tcPr>
          <w:p w:rsidR="002B7E5F" w:rsidRDefault="0019140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B7E5F" w:rsidRDefault="0019140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«Информационные системы в  рекламе и связях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B7E5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b/>
                <w:color w:val="000000"/>
                <w:sz w:val="24"/>
                <w:szCs w:val="24"/>
              </w:rPr>
              <w:t>Код компетенции: ПК-4</w:t>
            </w:r>
          </w:p>
          <w:p w:rsidR="002B7E5F" w:rsidRDefault="00191404">
            <w:pPr>
              <w:spacing w:after="0" w:line="240" w:lineRule="auto"/>
              <w:rPr>
                <w:sz w:val="24"/>
                <w:szCs w:val="24"/>
              </w:rPr>
            </w:pPr>
            <w:r>
              <w:rPr>
                <w:rFonts w:ascii="Times New Roman" w:hAnsi="Times New Roman" w:cs="Times New Roman"/>
                <w:b/>
                <w:color w:val="000000"/>
                <w:sz w:val="24"/>
                <w:szCs w:val="24"/>
              </w:rPr>
              <w:t>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rsidR="002B7E5F">
        <w:trPr>
          <w:trHeight w:hRule="exact" w:val="585"/>
        </w:trPr>
        <w:tc>
          <w:tcPr>
            <w:tcW w:w="9654" w:type="dxa"/>
            <w:shd w:val="clear" w:color="000000" w:fill="FFFFFF"/>
            <w:tcMar>
              <w:left w:w="34" w:type="dxa"/>
              <w:right w:w="34" w:type="dxa"/>
            </w:tcMar>
          </w:tcPr>
          <w:p w:rsidR="002B7E5F" w:rsidRDefault="002B7E5F">
            <w:pPr>
              <w:spacing w:after="0" w:line="240" w:lineRule="auto"/>
              <w:rPr>
                <w:sz w:val="24"/>
                <w:szCs w:val="24"/>
              </w:rPr>
            </w:pPr>
          </w:p>
          <w:p w:rsidR="002B7E5F" w:rsidRDefault="0019140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B7E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rsidR="002B7E5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ПК-4.2 знать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rsidR="002B7E5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ПК-4.3 знать основные технологии копирайтинга в онлайн и офлайн среде</w:t>
            </w:r>
          </w:p>
        </w:tc>
      </w:tr>
      <w:tr w:rsidR="002B7E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rsidR="002B7E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ПК-4.5 знать основные технологии организации специальных мероприятий в работе с различными целевыми группами</w:t>
            </w:r>
          </w:p>
        </w:tc>
      </w:tr>
      <w:tr w:rsidR="002B7E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ПК-4.6 знать методологию применения технологий организации специальных мероприятий в работе с различными целевыми группами</w:t>
            </w:r>
          </w:p>
        </w:tc>
      </w:tr>
      <w:tr w:rsidR="002B7E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ПК-4.7 знать основные принципы формирования корпоративной культуры организации с помощью основных инструментов внутренних коммуникаций</w:t>
            </w:r>
          </w:p>
        </w:tc>
      </w:tr>
      <w:tr w:rsidR="002B7E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ПК-4.8 знать методологию формирования корпоративной культуры организации с помощью основных инструментов внутренних коммуникаций</w:t>
            </w:r>
          </w:p>
        </w:tc>
      </w:tr>
      <w:tr w:rsidR="002B7E5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2B7E5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2B7E5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rsidR="002B7E5F">
        <w:trPr>
          <w:trHeight w:hRule="exact" w:val="67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ПК-4.12 уметь реализовывать методологию  использования  технологии медиарилейшнз и медиапланирования в онлайн и онлайн среде при реализации коммуникационного</w:t>
            </w:r>
          </w:p>
        </w:tc>
      </w:tr>
    </w:tbl>
    <w:p w:rsidR="002B7E5F" w:rsidRDefault="001914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7E5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lastRenderedPageBreak/>
              <w:t>продукта</w:t>
            </w:r>
          </w:p>
        </w:tc>
      </w:tr>
      <w:tr w:rsidR="002B7E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ПК-4.13 уметь использовать основные технологии копирайтинга в онлайн и офлайн среде</w:t>
            </w:r>
          </w:p>
        </w:tc>
      </w:tr>
      <w:tr w:rsidR="002B7E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ПК-4.14 уметь использовать технологии копирайтинга в онлайн и офлайн среде при подготовке текстов рекламы и (или) связей с общественностью</w:t>
            </w:r>
          </w:p>
        </w:tc>
      </w:tr>
      <w:tr w:rsidR="002B7E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ПК-4.15 уметь применять основные технологии организации специальных мероприятий в работе с различными целевыми группами</w:t>
            </w:r>
          </w:p>
        </w:tc>
      </w:tr>
      <w:tr w:rsidR="002B7E5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rsidR="002B7E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rsidR="002B7E5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ПК-4.18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w:t>
            </w:r>
          </w:p>
        </w:tc>
      </w:tr>
      <w:tr w:rsidR="002B7E5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2B7E5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2B7E5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rsidR="002B7E5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ПК-4.22 владеть навыками реализации методологии  использования  технологии медиарилейшнз и медиапланирования в онлайн и онлайн среде при реализации коммуникационного продукта</w:t>
            </w:r>
          </w:p>
        </w:tc>
      </w:tr>
      <w:tr w:rsidR="002B7E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ПК-4.23 владеть навыками использования основных технологий копирайтинга в онлайн и офлайн среде</w:t>
            </w:r>
          </w:p>
        </w:tc>
      </w:tr>
      <w:tr w:rsidR="002B7E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ПК-4.24 владеть навыками использования технологии копирайтинга в онлайн и офлайн среде при подготовке текстов рекламы и (или) связей с общественностью</w:t>
            </w:r>
          </w:p>
        </w:tc>
      </w:tr>
      <w:tr w:rsidR="002B7E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ПК-4.25 владеть основными технологиями организации специальных мероприятий в работе с различными целевыми группами</w:t>
            </w:r>
          </w:p>
        </w:tc>
      </w:tr>
      <w:tr w:rsidR="002B7E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rsidR="002B7E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ПК-4.27 владеть навыками формирования корпоративной культуры организации с помощью основных инструментов внутренних коммуникаций</w:t>
            </w:r>
          </w:p>
        </w:tc>
      </w:tr>
      <w:tr w:rsidR="002B7E5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rsidR="002B7E5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2B7E5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bl>
    <w:p w:rsidR="002B7E5F" w:rsidRDefault="0019140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2B7E5F">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b/>
                <w:color w:val="000000"/>
                <w:sz w:val="24"/>
                <w:szCs w:val="24"/>
              </w:rPr>
              <w:lastRenderedPageBreak/>
              <w:t>Код компетенции: ПК-5</w:t>
            </w:r>
          </w:p>
          <w:p w:rsidR="002B7E5F" w:rsidRDefault="00191404">
            <w:pPr>
              <w:spacing w:after="0" w:line="240" w:lineRule="auto"/>
              <w:rPr>
                <w:sz w:val="24"/>
                <w:szCs w:val="24"/>
              </w:rPr>
            </w:pPr>
            <w:r>
              <w:rPr>
                <w:rFonts w:ascii="Times New Roman" w:hAnsi="Times New Roman" w:cs="Times New Roman"/>
                <w:b/>
                <w:color w:val="000000"/>
                <w:sz w:val="24"/>
                <w:szCs w:val="24"/>
              </w:rPr>
              <w:t>Способен осуществлять поиск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2B7E5F">
        <w:trPr>
          <w:trHeight w:hRule="exact" w:val="585"/>
        </w:trPr>
        <w:tc>
          <w:tcPr>
            <w:tcW w:w="9654" w:type="dxa"/>
            <w:gridSpan w:val="4"/>
            <w:shd w:val="clear" w:color="000000" w:fill="FFFFFF"/>
            <w:tcMar>
              <w:left w:w="34" w:type="dxa"/>
              <w:right w:w="34" w:type="dxa"/>
            </w:tcMar>
          </w:tcPr>
          <w:p w:rsidR="002B7E5F" w:rsidRDefault="002B7E5F">
            <w:pPr>
              <w:spacing w:after="0" w:line="240" w:lineRule="auto"/>
              <w:rPr>
                <w:sz w:val="24"/>
                <w:szCs w:val="24"/>
              </w:rPr>
            </w:pPr>
          </w:p>
          <w:p w:rsidR="002B7E5F" w:rsidRDefault="0019140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B7E5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ПК-5.1 знать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2B7E5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ПК-5.2 знать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2B7E5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ПК-5.3 уметь использовать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2B7E5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ПК-5.4 уметь использовать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2B7E5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ПК-5.5 владеть навыками использования основ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2B7E5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ПК-5.6 владеть навыками использования методов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2B7E5F">
        <w:trPr>
          <w:trHeight w:hRule="exact" w:val="416"/>
        </w:trPr>
        <w:tc>
          <w:tcPr>
            <w:tcW w:w="3970" w:type="dxa"/>
          </w:tcPr>
          <w:p w:rsidR="002B7E5F" w:rsidRDefault="002B7E5F"/>
        </w:tc>
        <w:tc>
          <w:tcPr>
            <w:tcW w:w="3828" w:type="dxa"/>
          </w:tcPr>
          <w:p w:rsidR="002B7E5F" w:rsidRDefault="002B7E5F"/>
        </w:tc>
        <w:tc>
          <w:tcPr>
            <w:tcW w:w="852" w:type="dxa"/>
          </w:tcPr>
          <w:p w:rsidR="002B7E5F" w:rsidRDefault="002B7E5F"/>
        </w:tc>
        <w:tc>
          <w:tcPr>
            <w:tcW w:w="993" w:type="dxa"/>
          </w:tcPr>
          <w:p w:rsidR="002B7E5F" w:rsidRDefault="002B7E5F"/>
        </w:tc>
      </w:tr>
      <w:tr w:rsidR="002B7E5F">
        <w:trPr>
          <w:trHeight w:hRule="exact" w:val="304"/>
        </w:trPr>
        <w:tc>
          <w:tcPr>
            <w:tcW w:w="9654" w:type="dxa"/>
            <w:gridSpan w:val="4"/>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B7E5F">
        <w:trPr>
          <w:trHeight w:hRule="exact" w:val="1907"/>
        </w:trPr>
        <w:tc>
          <w:tcPr>
            <w:tcW w:w="9654" w:type="dxa"/>
            <w:gridSpan w:val="4"/>
            <w:shd w:val="clear" w:color="000000" w:fill="FFFFFF"/>
            <w:tcMar>
              <w:left w:w="34" w:type="dxa"/>
              <w:right w:w="34" w:type="dxa"/>
            </w:tcMar>
          </w:tcPr>
          <w:p w:rsidR="002B7E5F" w:rsidRDefault="002B7E5F">
            <w:pPr>
              <w:spacing w:after="0" w:line="240" w:lineRule="auto"/>
              <w:jc w:val="both"/>
              <w:rPr>
                <w:sz w:val="24"/>
                <w:szCs w:val="24"/>
              </w:rPr>
            </w:pPr>
          </w:p>
          <w:p w:rsidR="002B7E5F" w:rsidRDefault="00191404">
            <w:pPr>
              <w:spacing w:after="0" w:line="240" w:lineRule="auto"/>
              <w:jc w:val="both"/>
              <w:rPr>
                <w:sz w:val="24"/>
                <w:szCs w:val="24"/>
              </w:rPr>
            </w:pPr>
            <w:r>
              <w:rPr>
                <w:rFonts w:ascii="Times New Roman" w:hAnsi="Times New Roman" w:cs="Times New Roman"/>
                <w:color w:val="000000"/>
                <w:sz w:val="24"/>
                <w:szCs w:val="24"/>
              </w:rPr>
              <w:t>Дисциплина К.М.02.ДВ.02.01 «Информационные системы в  рекламе и связях с общественностью» относится к обязательной части, является дисциплиной Блока Б1. «Дисциплины (модули)». Модуль "Информационные технологии и системы в рекламе и связях с общественностью "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2B7E5F">
        <w:trPr>
          <w:trHeight w:hRule="exact" w:val="138"/>
        </w:trPr>
        <w:tc>
          <w:tcPr>
            <w:tcW w:w="3970" w:type="dxa"/>
          </w:tcPr>
          <w:p w:rsidR="002B7E5F" w:rsidRDefault="002B7E5F"/>
        </w:tc>
        <w:tc>
          <w:tcPr>
            <w:tcW w:w="3828" w:type="dxa"/>
          </w:tcPr>
          <w:p w:rsidR="002B7E5F" w:rsidRDefault="002B7E5F"/>
        </w:tc>
        <w:tc>
          <w:tcPr>
            <w:tcW w:w="852" w:type="dxa"/>
          </w:tcPr>
          <w:p w:rsidR="002B7E5F" w:rsidRDefault="002B7E5F"/>
        </w:tc>
        <w:tc>
          <w:tcPr>
            <w:tcW w:w="993" w:type="dxa"/>
          </w:tcPr>
          <w:p w:rsidR="002B7E5F" w:rsidRDefault="002B7E5F"/>
        </w:tc>
      </w:tr>
      <w:tr w:rsidR="002B7E5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7E5F" w:rsidRDefault="0019140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7E5F" w:rsidRDefault="00191404">
            <w:pPr>
              <w:spacing w:after="0" w:line="240" w:lineRule="auto"/>
              <w:jc w:val="center"/>
              <w:rPr>
                <w:sz w:val="24"/>
                <w:szCs w:val="24"/>
              </w:rPr>
            </w:pPr>
            <w:r>
              <w:rPr>
                <w:rFonts w:ascii="Times New Roman" w:hAnsi="Times New Roman" w:cs="Times New Roman"/>
                <w:color w:val="000000"/>
                <w:sz w:val="24"/>
                <w:szCs w:val="24"/>
              </w:rPr>
              <w:t>Коды</w:t>
            </w:r>
          </w:p>
          <w:p w:rsidR="002B7E5F" w:rsidRDefault="00191404">
            <w:pPr>
              <w:spacing w:after="0" w:line="240" w:lineRule="auto"/>
              <w:jc w:val="center"/>
              <w:rPr>
                <w:sz w:val="24"/>
                <w:szCs w:val="24"/>
              </w:rPr>
            </w:pPr>
            <w:r>
              <w:rPr>
                <w:rFonts w:ascii="Times New Roman" w:hAnsi="Times New Roman" w:cs="Times New Roman"/>
                <w:color w:val="000000"/>
                <w:sz w:val="24"/>
                <w:szCs w:val="24"/>
              </w:rPr>
              <w:t>форми-</w:t>
            </w:r>
          </w:p>
          <w:p w:rsidR="002B7E5F" w:rsidRDefault="00191404">
            <w:pPr>
              <w:spacing w:after="0" w:line="240" w:lineRule="auto"/>
              <w:jc w:val="center"/>
              <w:rPr>
                <w:sz w:val="24"/>
                <w:szCs w:val="24"/>
              </w:rPr>
            </w:pPr>
            <w:r>
              <w:rPr>
                <w:rFonts w:ascii="Times New Roman" w:hAnsi="Times New Roman" w:cs="Times New Roman"/>
                <w:color w:val="000000"/>
                <w:sz w:val="24"/>
                <w:szCs w:val="24"/>
              </w:rPr>
              <w:t>руемых</w:t>
            </w:r>
          </w:p>
          <w:p w:rsidR="002B7E5F" w:rsidRDefault="00191404">
            <w:pPr>
              <w:spacing w:after="0" w:line="240" w:lineRule="auto"/>
              <w:jc w:val="center"/>
              <w:rPr>
                <w:sz w:val="24"/>
                <w:szCs w:val="24"/>
              </w:rPr>
            </w:pPr>
            <w:r>
              <w:rPr>
                <w:rFonts w:ascii="Times New Roman" w:hAnsi="Times New Roman" w:cs="Times New Roman"/>
                <w:color w:val="000000"/>
                <w:sz w:val="24"/>
                <w:szCs w:val="24"/>
              </w:rPr>
              <w:t>компе-</w:t>
            </w:r>
          </w:p>
          <w:p w:rsidR="002B7E5F" w:rsidRDefault="00191404">
            <w:pPr>
              <w:spacing w:after="0" w:line="240" w:lineRule="auto"/>
              <w:jc w:val="center"/>
              <w:rPr>
                <w:sz w:val="24"/>
                <w:szCs w:val="24"/>
              </w:rPr>
            </w:pPr>
            <w:r>
              <w:rPr>
                <w:rFonts w:ascii="Times New Roman" w:hAnsi="Times New Roman" w:cs="Times New Roman"/>
                <w:color w:val="000000"/>
                <w:sz w:val="24"/>
                <w:szCs w:val="24"/>
              </w:rPr>
              <w:t>тенций</w:t>
            </w:r>
          </w:p>
        </w:tc>
      </w:tr>
      <w:tr w:rsidR="002B7E5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7E5F" w:rsidRDefault="0019140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7E5F" w:rsidRDefault="002B7E5F"/>
        </w:tc>
      </w:tr>
      <w:tr w:rsidR="002B7E5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7E5F" w:rsidRDefault="0019140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7E5F" w:rsidRDefault="0019140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7E5F" w:rsidRDefault="002B7E5F"/>
        </w:tc>
      </w:tr>
      <w:tr w:rsidR="002B7E5F">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7E5F" w:rsidRDefault="00191404">
            <w:pPr>
              <w:spacing w:after="0" w:line="240" w:lineRule="auto"/>
              <w:jc w:val="center"/>
            </w:pPr>
            <w:r>
              <w:rPr>
                <w:rFonts w:ascii="Times New Roman" w:hAnsi="Times New Roman" w:cs="Times New Roman"/>
                <w:color w:val="000000"/>
              </w:rPr>
              <w:t>Информационные технологии и базы данных в прикладных коммуникациях; Теория и практика рекламы; Теория и практика медиакоммуникаций</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7E5F" w:rsidRDefault="00191404">
            <w:pPr>
              <w:spacing w:after="0" w:line="240" w:lineRule="auto"/>
              <w:jc w:val="center"/>
            </w:pPr>
            <w:r>
              <w:rPr>
                <w:rFonts w:ascii="Times New Roman" w:hAnsi="Times New Roman" w:cs="Times New Roman"/>
                <w:color w:val="000000"/>
              </w:rPr>
              <w:t>Планирование рекламных и PR-кампаний в сети интернет;Информационно-аналитические технологии в исследованиях общественного мнения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7E5F" w:rsidRDefault="00191404">
            <w:pPr>
              <w:spacing w:after="0" w:line="240" w:lineRule="auto"/>
              <w:jc w:val="center"/>
              <w:rPr>
                <w:sz w:val="24"/>
                <w:szCs w:val="24"/>
              </w:rPr>
            </w:pPr>
            <w:r>
              <w:rPr>
                <w:rFonts w:ascii="Times New Roman" w:hAnsi="Times New Roman" w:cs="Times New Roman"/>
                <w:color w:val="000000"/>
                <w:sz w:val="24"/>
                <w:szCs w:val="24"/>
              </w:rPr>
              <w:t>ПК-4, ПК-5</w:t>
            </w:r>
          </w:p>
        </w:tc>
      </w:tr>
      <w:tr w:rsidR="002B7E5F">
        <w:trPr>
          <w:trHeight w:hRule="exact" w:val="138"/>
        </w:trPr>
        <w:tc>
          <w:tcPr>
            <w:tcW w:w="3970" w:type="dxa"/>
          </w:tcPr>
          <w:p w:rsidR="002B7E5F" w:rsidRDefault="002B7E5F"/>
        </w:tc>
        <w:tc>
          <w:tcPr>
            <w:tcW w:w="3828" w:type="dxa"/>
          </w:tcPr>
          <w:p w:rsidR="002B7E5F" w:rsidRDefault="002B7E5F"/>
        </w:tc>
        <w:tc>
          <w:tcPr>
            <w:tcW w:w="852" w:type="dxa"/>
          </w:tcPr>
          <w:p w:rsidR="002B7E5F" w:rsidRDefault="002B7E5F"/>
        </w:tc>
        <w:tc>
          <w:tcPr>
            <w:tcW w:w="993" w:type="dxa"/>
          </w:tcPr>
          <w:p w:rsidR="002B7E5F" w:rsidRDefault="002B7E5F"/>
        </w:tc>
      </w:tr>
      <w:tr w:rsidR="002B7E5F">
        <w:trPr>
          <w:trHeight w:hRule="exact" w:val="1125"/>
        </w:trPr>
        <w:tc>
          <w:tcPr>
            <w:tcW w:w="9654" w:type="dxa"/>
            <w:gridSpan w:val="4"/>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B7E5F">
        <w:trPr>
          <w:trHeight w:hRule="exact" w:val="585"/>
        </w:trPr>
        <w:tc>
          <w:tcPr>
            <w:tcW w:w="9654" w:type="dxa"/>
            <w:gridSpan w:val="4"/>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B7E5F" w:rsidRDefault="00191404">
            <w:pPr>
              <w:spacing w:after="0" w:line="240" w:lineRule="auto"/>
              <w:jc w:val="center"/>
              <w:rPr>
                <w:sz w:val="24"/>
                <w:szCs w:val="24"/>
              </w:rPr>
            </w:pPr>
            <w:r>
              <w:rPr>
                <w:rFonts w:ascii="Times New Roman" w:hAnsi="Times New Roman" w:cs="Times New Roman"/>
                <w:color w:val="000000"/>
                <w:sz w:val="24"/>
                <w:szCs w:val="24"/>
              </w:rPr>
              <w:t>Из них:</w:t>
            </w:r>
          </w:p>
        </w:tc>
      </w:tr>
      <w:tr w:rsidR="002B7E5F">
        <w:trPr>
          <w:trHeight w:hRule="exact" w:val="138"/>
        </w:trPr>
        <w:tc>
          <w:tcPr>
            <w:tcW w:w="3970" w:type="dxa"/>
          </w:tcPr>
          <w:p w:rsidR="002B7E5F" w:rsidRDefault="002B7E5F"/>
        </w:tc>
        <w:tc>
          <w:tcPr>
            <w:tcW w:w="3828" w:type="dxa"/>
          </w:tcPr>
          <w:p w:rsidR="002B7E5F" w:rsidRDefault="002B7E5F"/>
        </w:tc>
        <w:tc>
          <w:tcPr>
            <w:tcW w:w="852" w:type="dxa"/>
          </w:tcPr>
          <w:p w:rsidR="002B7E5F" w:rsidRDefault="002B7E5F"/>
        </w:tc>
        <w:tc>
          <w:tcPr>
            <w:tcW w:w="993" w:type="dxa"/>
          </w:tcPr>
          <w:p w:rsidR="002B7E5F" w:rsidRDefault="002B7E5F"/>
        </w:tc>
      </w:tr>
      <w:tr w:rsidR="002B7E5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54</w:t>
            </w:r>
          </w:p>
        </w:tc>
      </w:tr>
      <w:tr w:rsidR="002B7E5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18</w:t>
            </w:r>
          </w:p>
        </w:tc>
      </w:tr>
      <w:tr w:rsidR="002B7E5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0</w:t>
            </w:r>
          </w:p>
        </w:tc>
      </w:tr>
      <w:tr w:rsidR="002B7E5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18</w:t>
            </w:r>
          </w:p>
        </w:tc>
      </w:tr>
    </w:tbl>
    <w:p w:rsidR="002B7E5F" w:rsidRDefault="0019140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B7E5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18</w:t>
            </w:r>
          </w:p>
        </w:tc>
      </w:tr>
      <w:tr w:rsidR="002B7E5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16</w:t>
            </w:r>
          </w:p>
        </w:tc>
      </w:tr>
      <w:tr w:rsidR="002B7E5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36</w:t>
            </w:r>
          </w:p>
        </w:tc>
      </w:tr>
      <w:tr w:rsidR="002B7E5F">
        <w:trPr>
          <w:trHeight w:hRule="exact" w:val="416"/>
        </w:trPr>
        <w:tc>
          <w:tcPr>
            <w:tcW w:w="5671" w:type="dxa"/>
          </w:tcPr>
          <w:p w:rsidR="002B7E5F" w:rsidRDefault="002B7E5F"/>
        </w:tc>
        <w:tc>
          <w:tcPr>
            <w:tcW w:w="1702" w:type="dxa"/>
          </w:tcPr>
          <w:p w:rsidR="002B7E5F" w:rsidRDefault="002B7E5F"/>
        </w:tc>
        <w:tc>
          <w:tcPr>
            <w:tcW w:w="426" w:type="dxa"/>
          </w:tcPr>
          <w:p w:rsidR="002B7E5F" w:rsidRDefault="002B7E5F"/>
        </w:tc>
        <w:tc>
          <w:tcPr>
            <w:tcW w:w="710" w:type="dxa"/>
          </w:tcPr>
          <w:p w:rsidR="002B7E5F" w:rsidRDefault="002B7E5F"/>
        </w:tc>
        <w:tc>
          <w:tcPr>
            <w:tcW w:w="1135" w:type="dxa"/>
          </w:tcPr>
          <w:p w:rsidR="002B7E5F" w:rsidRDefault="002B7E5F"/>
        </w:tc>
      </w:tr>
      <w:tr w:rsidR="002B7E5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экзамены 3</w:t>
            </w:r>
          </w:p>
        </w:tc>
      </w:tr>
      <w:tr w:rsidR="002B7E5F">
        <w:trPr>
          <w:trHeight w:hRule="exact" w:val="277"/>
        </w:trPr>
        <w:tc>
          <w:tcPr>
            <w:tcW w:w="5671" w:type="dxa"/>
          </w:tcPr>
          <w:p w:rsidR="002B7E5F" w:rsidRDefault="002B7E5F"/>
        </w:tc>
        <w:tc>
          <w:tcPr>
            <w:tcW w:w="1702" w:type="dxa"/>
          </w:tcPr>
          <w:p w:rsidR="002B7E5F" w:rsidRDefault="002B7E5F"/>
        </w:tc>
        <w:tc>
          <w:tcPr>
            <w:tcW w:w="426" w:type="dxa"/>
          </w:tcPr>
          <w:p w:rsidR="002B7E5F" w:rsidRDefault="002B7E5F"/>
        </w:tc>
        <w:tc>
          <w:tcPr>
            <w:tcW w:w="710" w:type="dxa"/>
          </w:tcPr>
          <w:p w:rsidR="002B7E5F" w:rsidRDefault="002B7E5F"/>
        </w:tc>
        <w:tc>
          <w:tcPr>
            <w:tcW w:w="1135" w:type="dxa"/>
          </w:tcPr>
          <w:p w:rsidR="002B7E5F" w:rsidRDefault="002B7E5F"/>
        </w:tc>
      </w:tr>
      <w:tr w:rsidR="002B7E5F">
        <w:trPr>
          <w:trHeight w:hRule="exact" w:val="1666"/>
        </w:trPr>
        <w:tc>
          <w:tcPr>
            <w:tcW w:w="9654" w:type="dxa"/>
            <w:gridSpan w:val="5"/>
            <w:shd w:val="clear" w:color="000000" w:fill="FFFFFF"/>
            <w:tcMar>
              <w:left w:w="34" w:type="dxa"/>
              <w:right w:w="34" w:type="dxa"/>
            </w:tcMar>
          </w:tcPr>
          <w:p w:rsidR="002B7E5F" w:rsidRDefault="002B7E5F">
            <w:pPr>
              <w:spacing w:after="0" w:line="240" w:lineRule="auto"/>
              <w:jc w:val="center"/>
              <w:rPr>
                <w:sz w:val="24"/>
                <w:szCs w:val="24"/>
              </w:rPr>
            </w:pPr>
          </w:p>
          <w:p w:rsidR="002B7E5F" w:rsidRDefault="0019140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B7E5F" w:rsidRDefault="002B7E5F">
            <w:pPr>
              <w:spacing w:after="0" w:line="240" w:lineRule="auto"/>
              <w:jc w:val="center"/>
              <w:rPr>
                <w:sz w:val="24"/>
                <w:szCs w:val="24"/>
              </w:rPr>
            </w:pPr>
          </w:p>
          <w:p w:rsidR="002B7E5F" w:rsidRDefault="0019140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B7E5F">
        <w:trPr>
          <w:trHeight w:hRule="exact" w:val="416"/>
        </w:trPr>
        <w:tc>
          <w:tcPr>
            <w:tcW w:w="5671" w:type="dxa"/>
          </w:tcPr>
          <w:p w:rsidR="002B7E5F" w:rsidRDefault="002B7E5F"/>
        </w:tc>
        <w:tc>
          <w:tcPr>
            <w:tcW w:w="1702" w:type="dxa"/>
          </w:tcPr>
          <w:p w:rsidR="002B7E5F" w:rsidRDefault="002B7E5F"/>
        </w:tc>
        <w:tc>
          <w:tcPr>
            <w:tcW w:w="426" w:type="dxa"/>
          </w:tcPr>
          <w:p w:rsidR="002B7E5F" w:rsidRDefault="002B7E5F"/>
        </w:tc>
        <w:tc>
          <w:tcPr>
            <w:tcW w:w="710" w:type="dxa"/>
          </w:tcPr>
          <w:p w:rsidR="002B7E5F" w:rsidRDefault="002B7E5F"/>
        </w:tc>
        <w:tc>
          <w:tcPr>
            <w:tcW w:w="1135" w:type="dxa"/>
          </w:tcPr>
          <w:p w:rsidR="002B7E5F" w:rsidRDefault="002B7E5F"/>
        </w:tc>
      </w:tr>
      <w:tr w:rsidR="002B7E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7E5F" w:rsidRDefault="0019140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7E5F" w:rsidRDefault="0019140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7E5F" w:rsidRDefault="0019140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7E5F" w:rsidRDefault="00191404">
            <w:pPr>
              <w:spacing w:after="0" w:line="240" w:lineRule="auto"/>
              <w:jc w:val="center"/>
              <w:rPr>
                <w:sz w:val="24"/>
                <w:szCs w:val="24"/>
              </w:rPr>
            </w:pPr>
            <w:r>
              <w:rPr>
                <w:rFonts w:ascii="Times New Roman" w:hAnsi="Times New Roman" w:cs="Times New Roman"/>
                <w:color w:val="000000"/>
                <w:sz w:val="24"/>
                <w:szCs w:val="24"/>
              </w:rPr>
              <w:t>Часов</w:t>
            </w:r>
          </w:p>
        </w:tc>
      </w:tr>
      <w:tr w:rsidR="002B7E5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7E5F" w:rsidRDefault="002B7E5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7E5F" w:rsidRDefault="002B7E5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7E5F" w:rsidRDefault="002B7E5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7E5F" w:rsidRDefault="002B7E5F"/>
        </w:tc>
      </w:tr>
      <w:tr w:rsidR="002B7E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Информационные системы и технологии обработки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4</w:t>
            </w:r>
          </w:p>
        </w:tc>
      </w:tr>
      <w:tr w:rsidR="002B7E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Современные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5</w:t>
            </w:r>
          </w:p>
        </w:tc>
      </w:tr>
      <w:tr w:rsidR="002B7E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Классификация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4</w:t>
            </w:r>
          </w:p>
        </w:tc>
      </w:tr>
      <w:tr w:rsidR="002B7E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Системы управления  базами данных.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5</w:t>
            </w:r>
          </w:p>
        </w:tc>
      </w:tr>
      <w:tr w:rsidR="002B7E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Прикладные программы офисного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4</w:t>
            </w:r>
          </w:p>
        </w:tc>
      </w:tr>
      <w:tr w:rsidR="002B7E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Программное обеспечение для социологических и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5</w:t>
            </w:r>
          </w:p>
        </w:tc>
      </w:tr>
      <w:tr w:rsidR="002B7E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Программы подготовки электронных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4</w:t>
            </w:r>
          </w:p>
        </w:tc>
      </w:tr>
      <w:tr w:rsidR="002B7E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Графические редакторы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5</w:t>
            </w:r>
          </w:p>
        </w:tc>
      </w:tr>
      <w:tr w:rsidR="002B7E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Настольные издательские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3</w:t>
            </w:r>
          </w:p>
        </w:tc>
      </w:tr>
      <w:tr w:rsidR="002B7E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Интернет и сетевые технологии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3</w:t>
            </w:r>
          </w:p>
        </w:tc>
      </w:tr>
      <w:tr w:rsidR="002B7E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Введение в Internet-рекламу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3</w:t>
            </w:r>
          </w:p>
        </w:tc>
      </w:tr>
      <w:tr w:rsidR="002B7E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Реклама в списках рассылки, телеконференциях, социальных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3</w:t>
            </w:r>
          </w:p>
        </w:tc>
      </w:tr>
      <w:tr w:rsidR="002B7E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Рекламные носители в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2</w:t>
            </w:r>
          </w:p>
        </w:tc>
      </w:tr>
      <w:tr w:rsidR="002B7E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Web-сайт компании. Электронный PublicRelations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2</w:t>
            </w:r>
          </w:p>
        </w:tc>
      </w:tr>
      <w:tr w:rsidR="002B7E5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Прикладное программное обеспечение деятельности специалиста по рекламе и связям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18</w:t>
            </w:r>
          </w:p>
        </w:tc>
      </w:tr>
      <w:tr w:rsidR="002B7E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2B7E5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36</w:t>
            </w:r>
          </w:p>
        </w:tc>
      </w:tr>
      <w:tr w:rsidR="002B7E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2B7E5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2</w:t>
            </w:r>
          </w:p>
        </w:tc>
      </w:tr>
      <w:tr w:rsidR="002B7E5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2B7E5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2B7E5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color w:val="000000"/>
                <w:sz w:val="24"/>
                <w:szCs w:val="24"/>
              </w:rPr>
              <w:t>108</w:t>
            </w:r>
          </w:p>
        </w:tc>
      </w:tr>
      <w:tr w:rsidR="002B7E5F">
        <w:trPr>
          <w:trHeight w:hRule="exact" w:val="3510"/>
        </w:trPr>
        <w:tc>
          <w:tcPr>
            <w:tcW w:w="9654" w:type="dxa"/>
            <w:gridSpan w:val="5"/>
            <w:shd w:val="clear" w:color="000000" w:fill="FFFFFF"/>
            <w:tcMar>
              <w:left w:w="34" w:type="dxa"/>
              <w:right w:w="34" w:type="dxa"/>
            </w:tcMar>
          </w:tcPr>
          <w:p w:rsidR="002B7E5F" w:rsidRDefault="002B7E5F">
            <w:pPr>
              <w:spacing w:after="0" w:line="240" w:lineRule="auto"/>
              <w:jc w:val="both"/>
              <w:rPr>
                <w:sz w:val="20"/>
                <w:szCs w:val="20"/>
              </w:rPr>
            </w:pPr>
          </w:p>
          <w:p w:rsidR="002B7E5F" w:rsidRDefault="00191404">
            <w:pPr>
              <w:spacing w:after="0" w:line="240" w:lineRule="auto"/>
              <w:jc w:val="both"/>
              <w:rPr>
                <w:sz w:val="20"/>
                <w:szCs w:val="20"/>
              </w:rPr>
            </w:pPr>
            <w:r>
              <w:rPr>
                <w:rFonts w:ascii="Times New Roman" w:hAnsi="Times New Roman" w:cs="Times New Roman"/>
                <w:color w:val="000000"/>
                <w:sz w:val="20"/>
                <w:szCs w:val="20"/>
              </w:rPr>
              <w:t>* Примечания:</w:t>
            </w:r>
          </w:p>
          <w:p w:rsidR="002B7E5F" w:rsidRDefault="0019140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B7E5F" w:rsidRDefault="0019140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w:t>
            </w:r>
          </w:p>
        </w:tc>
      </w:tr>
    </w:tbl>
    <w:p w:rsidR="002B7E5F" w:rsidRDefault="001914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7E5F">
        <w:trPr>
          <w:trHeight w:hRule="exact" w:val="14439"/>
        </w:trPr>
        <w:tc>
          <w:tcPr>
            <w:tcW w:w="9654" w:type="dxa"/>
            <w:shd w:val="clear" w:color="000000" w:fill="FFFFFF"/>
            <w:tcMar>
              <w:left w:w="34" w:type="dxa"/>
              <w:right w:w="34" w:type="dxa"/>
            </w:tcMar>
          </w:tcPr>
          <w:p w:rsidR="002B7E5F" w:rsidRDefault="00191404">
            <w:pPr>
              <w:spacing w:after="0" w:line="240" w:lineRule="auto"/>
              <w:jc w:val="both"/>
              <w:rPr>
                <w:sz w:val="20"/>
                <w:szCs w:val="20"/>
              </w:rPr>
            </w:pPr>
            <w:r>
              <w:rPr>
                <w:rFonts w:ascii="Times New Roman" w:hAnsi="Times New Roman" w:cs="Times New Roman"/>
                <w:color w:val="000000"/>
                <w:sz w:val="20"/>
                <w:szCs w:val="20"/>
              </w:rPr>
              <w:lastRenderedPageBreak/>
              <w:t>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B7E5F" w:rsidRDefault="0019140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B7E5F" w:rsidRDefault="0019140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B7E5F" w:rsidRDefault="0019140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B7E5F" w:rsidRDefault="0019140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B7E5F" w:rsidRDefault="0019140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B7E5F" w:rsidRDefault="0019140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B7E5F">
        <w:trPr>
          <w:trHeight w:hRule="exact" w:val="585"/>
        </w:trPr>
        <w:tc>
          <w:tcPr>
            <w:tcW w:w="9654" w:type="dxa"/>
            <w:shd w:val="clear" w:color="000000" w:fill="FFFFFF"/>
            <w:tcMar>
              <w:left w:w="34" w:type="dxa"/>
              <w:right w:w="34" w:type="dxa"/>
            </w:tcMar>
          </w:tcPr>
          <w:p w:rsidR="002B7E5F" w:rsidRDefault="002B7E5F">
            <w:pPr>
              <w:spacing w:after="0" w:line="240" w:lineRule="auto"/>
              <w:rPr>
                <w:sz w:val="24"/>
                <w:szCs w:val="24"/>
              </w:rPr>
            </w:pPr>
          </w:p>
          <w:p w:rsidR="002B7E5F" w:rsidRDefault="0019140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B7E5F">
        <w:trPr>
          <w:trHeight w:hRule="exact" w:val="304"/>
        </w:trPr>
        <w:tc>
          <w:tcPr>
            <w:tcW w:w="9654" w:type="dxa"/>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bl>
    <w:p w:rsidR="002B7E5F" w:rsidRDefault="0019140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B7E5F">
        <w:trPr>
          <w:trHeight w:hRule="exact" w:val="304"/>
        </w:trPr>
        <w:tc>
          <w:tcPr>
            <w:tcW w:w="9654" w:type="dxa"/>
            <w:gridSpan w:val="2"/>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b/>
                <w:color w:val="000000"/>
                <w:sz w:val="24"/>
                <w:szCs w:val="24"/>
              </w:rPr>
              <w:lastRenderedPageBreak/>
              <w:t>Информационные системы и технологии обработки  информации</w:t>
            </w:r>
          </w:p>
        </w:tc>
      </w:tr>
      <w:tr w:rsidR="002B7E5F">
        <w:trPr>
          <w:trHeight w:hRule="exact" w:val="285"/>
        </w:trPr>
        <w:tc>
          <w:tcPr>
            <w:tcW w:w="9654" w:type="dxa"/>
            <w:gridSpan w:val="2"/>
            <w:shd w:val="clear" w:color="000000" w:fill="FFFFFF"/>
            <w:tcMar>
              <w:left w:w="34" w:type="dxa"/>
              <w:right w:w="34" w:type="dxa"/>
            </w:tcMar>
          </w:tcPr>
          <w:p w:rsidR="002B7E5F" w:rsidRDefault="002B7E5F">
            <w:pPr>
              <w:spacing w:after="0" w:line="240" w:lineRule="auto"/>
              <w:jc w:val="both"/>
              <w:rPr>
                <w:sz w:val="24"/>
                <w:szCs w:val="24"/>
              </w:rPr>
            </w:pPr>
          </w:p>
        </w:tc>
      </w:tr>
      <w:tr w:rsidR="002B7E5F">
        <w:trPr>
          <w:trHeight w:hRule="exact" w:val="304"/>
        </w:trPr>
        <w:tc>
          <w:tcPr>
            <w:tcW w:w="9654" w:type="dxa"/>
            <w:gridSpan w:val="2"/>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b/>
                <w:color w:val="000000"/>
                <w:sz w:val="24"/>
                <w:szCs w:val="24"/>
              </w:rPr>
              <w:t>Современные информационные технологии</w:t>
            </w:r>
          </w:p>
        </w:tc>
      </w:tr>
      <w:tr w:rsidR="002B7E5F">
        <w:trPr>
          <w:trHeight w:hRule="exact" w:val="285"/>
        </w:trPr>
        <w:tc>
          <w:tcPr>
            <w:tcW w:w="9654" w:type="dxa"/>
            <w:gridSpan w:val="2"/>
            <w:shd w:val="clear" w:color="000000" w:fill="FFFFFF"/>
            <w:tcMar>
              <w:left w:w="34" w:type="dxa"/>
              <w:right w:w="34" w:type="dxa"/>
            </w:tcMar>
          </w:tcPr>
          <w:p w:rsidR="002B7E5F" w:rsidRDefault="002B7E5F">
            <w:pPr>
              <w:spacing w:after="0" w:line="240" w:lineRule="auto"/>
              <w:jc w:val="both"/>
              <w:rPr>
                <w:sz w:val="24"/>
                <w:szCs w:val="24"/>
              </w:rPr>
            </w:pPr>
          </w:p>
        </w:tc>
      </w:tr>
      <w:tr w:rsidR="002B7E5F">
        <w:trPr>
          <w:trHeight w:hRule="exact" w:val="304"/>
        </w:trPr>
        <w:tc>
          <w:tcPr>
            <w:tcW w:w="9654" w:type="dxa"/>
            <w:gridSpan w:val="2"/>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b/>
                <w:color w:val="000000"/>
                <w:sz w:val="24"/>
                <w:szCs w:val="24"/>
              </w:rPr>
              <w:t>Классификация информационных систем</w:t>
            </w:r>
          </w:p>
        </w:tc>
      </w:tr>
      <w:tr w:rsidR="002B7E5F">
        <w:trPr>
          <w:trHeight w:hRule="exact" w:val="285"/>
        </w:trPr>
        <w:tc>
          <w:tcPr>
            <w:tcW w:w="9654" w:type="dxa"/>
            <w:gridSpan w:val="2"/>
            <w:shd w:val="clear" w:color="000000" w:fill="FFFFFF"/>
            <w:tcMar>
              <w:left w:w="34" w:type="dxa"/>
              <w:right w:w="34" w:type="dxa"/>
            </w:tcMar>
          </w:tcPr>
          <w:p w:rsidR="002B7E5F" w:rsidRDefault="002B7E5F">
            <w:pPr>
              <w:spacing w:after="0" w:line="240" w:lineRule="auto"/>
              <w:jc w:val="both"/>
              <w:rPr>
                <w:sz w:val="24"/>
                <w:szCs w:val="24"/>
              </w:rPr>
            </w:pPr>
          </w:p>
        </w:tc>
      </w:tr>
      <w:tr w:rsidR="002B7E5F">
        <w:trPr>
          <w:trHeight w:hRule="exact" w:val="304"/>
        </w:trPr>
        <w:tc>
          <w:tcPr>
            <w:tcW w:w="9654" w:type="dxa"/>
            <w:gridSpan w:val="2"/>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b/>
                <w:color w:val="000000"/>
                <w:sz w:val="24"/>
                <w:szCs w:val="24"/>
              </w:rPr>
              <w:t>Системы управления  базами данных. Основные понятия</w:t>
            </w:r>
          </w:p>
        </w:tc>
      </w:tr>
      <w:tr w:rsidR="002B7E5F">
        <w:trPr>
          <w:trHeight w:hRule="exact" w:val="285"/>
        </w:trPr>
        <w:tc>
          <w:tcPr>
            <w:tcW w:w="9654" w:type="dxa"/>
            <w:gridSpan w:val="2"/>
            <w:shd w:val="clear" w:color="000000" w:fill="FFFFFF"/>
            <w:tcMar>
              <w:left w:w="34" w:type="dxa"/>
              <w:right w:w="34" w:type="dxa"/>
            </w:tcMar>
          </w:tcPr>
          <w:p w:rsidR="002B7E5F" w:rsidRDefault="002B7E5F">
            <w:pPr>
              <w:spacing w:after="0" w:line="240" w:lineRule="auto"/>
              <w:jc w:val="both"/>
              <w:rPr>
                <w:sz w:val="24"/>
                <w:szCs w:val="24"/>
              </w:rPr>
            </w:pPr>
          </w:p>
        </w:tc>
      </w:tr>
      <w:tr w:rsidR="002B7E5F">
        <w:trPr>
          <w:trHeight w:hRule="exact" w:val="277"/>
        </w:trPr>
        <w:tc>
          <w:tcPr>
            <w:tcW w:w="9654" w:type="dxa"/>
            <w:gridSpan w:val="2"/>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B7E5F">
        <w:trPr>
          <w:trHeight w:hRule="exact" w:val="14"/>
        </w:trPr>
        <w:tc>
          <w:tcPr>
            <w:tcW w:w="285" w:type="dxa"/>
          </w:tcPr>
          <w:p w:rsidR="002B7E5F" w:rsidRDefault="002B7E5F"/>
        </w:tc>
        <w:tc>
          <w:tcPr>
            <w:tcW w:w="9356" w:type="dxa"/>
          </w:tcPr>
          <w:p w:rsidR="002B7E5F" w:rsidRDefault="002B7E5F"/>
        </w:tc>
      </w:tr>
      <w:tr w:rsidR="002B7E5F">
        <w:trPr>
          <w:trHeight w:hRule="exact" w:val="304"/>
        </w:trPr>
        <w:tc>
          <w:tcPr>
            <w:tcW w:w="9654" w:type="dxa"/>
            <w:gridSpan w:val="2"/>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b/>
                <w:color w:val="000000"/>
                <w:sz w:val="24"/>
                <w:szCs w:val="24"/>
              </w:rPr>
              <w:t>Прикладные программы офисного назначения</w:t>
            </w:r>
          </w:p>
        </w:tc>
      </w:tr>
      <w:tr w:rsidR="002B7E5F">
        <w:trPr>
          <w:trHeight w:hRule="exact" w:val="285"/>
        </w:trPr>
        <w:tc>
          <w:tcPr>
            <w:tcW w:w="9654" w:type="dxa"/>
            <w:gridSpan w:val="2"/>
            <w:shd w:val="clear" w:color="000000" w:fill="FFFFFF"/>
            <w:tcMar>
              <w:left w:w="34" w:type="dxa"/>
              <w:right w:w="34" w:type="dxa"/>
            </w:tcMar>
          </w:tcPr>
          <w:p w:rsidR="002B7E5F" w:rsidRDefault="002B7E5F">
            <w:pPr>
              <w:spacing w:after="0" w:line="240" w:lineRule="auto"/>
              <w:jc w:val="both"/>
              <w:rPr>
                <w:sz w:val="24"/>
                <w:szCs w:val="24"/>
              </w:rPr>
            </w:pPr>
          </w:p>
        </w:tc>
      </w:tr>
      <w:tr w:rsidR="002B7E5F">
        <w:trPr>
          <w:trHeight w:hRule="exact" w:val="14"/>
        </w:trPr>
        <w:tc>
          <w:tcPr>
            <w:tcW w:w="285" w:type="dxa"/>
          </w:tcPr>
          <w:p w:rsidR="002B7E5F" w:rsidRDefault="002B7E5F"/>
        </w:tc>
        <w:tc>
          <w:tcPr>
            <w:tcW w:w="9356" w:type="dxa"/>
          </w:tcPr>
          <w:p w:rsidR="002B7E5F" w:rsidRDefault="002B7E5F"/>
        </w:tc>
      </w:tr>
      <w:tr w:rsidR="002B7E5F">
        <w:trPr>
          <w:trHeight w:hRule="exact" w:val="304"/>
        </w:trPr>
        <w:tc>
          <w:tcPr>
            <w:tcW w:w="9654" w:type="dxa"/>
            <w:gridSpan w:val="2"/>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b/>
                <w:color w:val="000000"/>
                <w:sz w:val="24"/>
                <w:szCs w:val="24"/>
              </w:rPr>
              <w:t>Программное обеспечение для социологических и маркетинговых исследований</w:t>
            </w:r>
          </w:p>
        </w:tc>
      </w:tr>
      <w:tr w:rsidR="002B7E5F">
        <w:trPr>
          <w:trHeight w:hRule="exact" w:val="285"/>
        </w:trPr>
        <w:tc>
          <w:tcPr>
            <w:tcW w:w="9654" w:type="dxa"/>
            <w:gridSpan w:val="2"/>
            <w:shd w:val="clear" w:color="000000" w:fill="FFFFFF"/>
            <w:tcMar>
              <w:left w:w="34" w:type="dxa"/>
              <w:right w:w="34" w:type="dxa"/>
            </w:tcMar>
          </w:tcPr>
          <w:p w:rsidR="002B7E5F" w:rsidRDefault="002B7E5F">
            <w:pPr>
              <w:spacing w:after="0" w:line="240" w:lineRule="auto"/>
              <w:jc w:val="both"/>
              <w:rPr>
                <w:sz w:val="24"/>
                <w:szCs w:val="24"/>
              </w:rPr>
            </w:pPr>
          </w:p>
        </w:tc>
      </w:tr>
      <w:tr w:rsidR="002B7E5F">
        <w:trPr>
          <w:trHeight w:hRule="exact" w:val="14"/>
        </w:trPr>
        <w:tc>
          <w:tcPr>
            <w:tcW w:w="285" w:type="dxa"/>
          </w:tcPr>
          <w:p w:rsidR="002B7E5F" w:rsidRDefault="002B7E5F"/>
        </w:tc>
        <w:tc>
          <w:tcPr>
            <w:tcW w:w="9356" w:type="dxa"/>
          </w:tcPr>
          <w:p w:rsidR="002B7E5F" w:rsidRDefault="002B7E5F"/>
        </w:tc>
      </w:tr>
      <w:tr w:rsidR="002B7E5F">
        <w:trPr>
          <w:trHeight w:hRule="exact" w:val="304"/>
        </w:trPr>
        <w:tc>
          <w:tcPr>
            <w:tcW w:w="9654" w:type="dxa"/>
            <w:gridSpan w:val="2"/>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b/>
                <w:color w:val="000000"/>
                <w:sz w:val="24"/>
                <w:szCs w:val="24"/>
              </w:rPr>
              <w:t>Программы подготовки электронных презентаций</w:t>
            </w:r>
          </w:p>
        </w:tc>
      </w:tr>
      <w:tr w:rsidR="002B7E5F">
        <w:trPr>
          <w:trHeight w:hRule="exact" w:val="285"/>
        </w:trPr>
        <w:tc>
          <w:tcPr>
            <w:tcW w:w="9654" w:type="dxa"/>
            <w:gridSpan w:val="2"/>
            <w:shd w:val="clear" w:color="000000" w:fill="FFFFFF"/>
            <w:tcMar>
              <w:left w:w="34" w:type="dxa"/>
              <w:right w:w="34" w:type="dxa"/>
            </w:tcMar>
          </w:tcPr>
          <w:p w:rsidR="002B7E5F" w:rsidRDefault="002B7E5F">
            <w:pPr>
              <w:spacing w:after="0" w:line="240" w:lineRule="auto"/>
              <w:jc w:val="both"/>
              <w:rPr>
                <w:sz w:val="24"/>
                <w:szCs w:val="24"/>
              </w:rPr>
            </w:pPr>
          </w:p>
        </w:tc>
      </w:tr>
      <w:tr w:rsidR="002B7E5F">
        <w:trPr>
          <w:trHeight w:hRule="exact" w:val="14"/>
        </w:trPr>
        <w:tc>
          <w:tcPr>
            <w:tcW w:w="285" w:type="dxa"/>
          </w:tcPr>
          <w:p w:rsidR="002B7E5F" w:rsidRDefault="002B7E5F"/>
        </w:tc>
        <w:tc>
          <w:tcPr>
            <w:tcW w:w="9356" w:type="dxa"/>
          </w:tcPr>
          <w:p w:rsidR="002B7E5F" w:rsidRDefault="002B7E5F"/>
        </w:tc>
      </w:tr>
      <w:tr w:rsidR="002B7E5F">
        <w:trPr>
          <w:trHeight w:hRule="exact" w:val="304"/>
        </w:trPr>
        <w:tc>
          <w:tcPr>
            <w:tcW w:w="9654" w:type="dxa"/>
            <w:gridSpan w:val="2"/>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b/>
                <w:color w:val="000000"/>
                <w:sz w:val="24"/>
                <w:szCs w:val="24"/>
              </w:rPr>
              <w:t>Графические редакторы</w:t>
            </w:r>
          </w:p>
        </w:tc>
      </w:tr>
      <w:tr w:rsidR="002B7E5F">
        <w:trPr>
          <w:trHeight w:hRule="exact" w:val="285"/>
        </w:trPr>
        <w:tc>
          <w:tcPr>
            <w:tcW w:w="9654" w:type="dxa"/>
            <w:gridSpan w:val="2"/>
            <w:shd w:val="clear" w:color="000000" w:fill="FFFFFF"/>
            <w:tcMar>
              <w:left w:w="34" w:type="dxa"/>
              <w:right w:w="34" w:type="dxa"/>
            </w:tcMar>
          </w:tcPr>
          <w:p w:rsidR="002B7E5F" w:rsidRDefault="002B7E5F">
            <w:pPr>
              <w:spacing w:after="0" w:line="240" w:lineRule="auto"/>
              <w:jc w:val="both"/>
              <w:rPr>
                <w:sz w:val="24"/>
                <w:szCs w:val="24"/>
              </w:rPr>
            </w:pPr>
          </w:p>
        </w:tc>
      </w:tr>
      <w:tr w:rsidR="002B7E5F">
        <w:trPr>
          <w:trHeight w:hRule="exact" w:val="277"/>
        </w:trPr>
        <w:tc>
          <w:tcPr>
            <w:tcW w:w="9654" w:type="dxa"/>
            <w:gridSpan w:val="2"/>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B7E5F">
        <w:trPr>
          <w:trHeight w:hRule="exact" w:val="147"/>
        </w:trPr>
        <w:tc>
          <w:tcPr>
            <w:tcW w:w="285" w:type="dxa"/>
          </w:tcPr>
          <w:p w:rsidR="002B7E5F" w:rsidRDefault="002B7E5F"/>
        </w:tc>
        <w:tc>
          <w:tcPr>
            <w:tcW w:w="9356" w:type="dxa"/>
          </w:tcPr>
          <w:p w:rsidR="002B7E5F" w:rsidRDefault="002B7E5F"/>
        </w:tc>
      </w:tr>
      <w:tr w:rsidR="002B7E5F">
        <w:trPr>
          <w:trHeight w:hRule="exact" w:val="585"/>
        </w:trPr>
        <w:tc>
          <w:tcPr>
            <w:tcW w:w="9654" w:type="dxa"/>
            <w:gridSpan w:val="2"/>
            <w:shd w:val="clear" w:color="000000" w:fill="FFFFFF"/>
            <w:tcMar>
              <w:left w:w="34" w:type="dxa"/>
              <w:right w:w="34" w:type="dxa"/>
            </w:tcMar>
          </w:tcPr>
          <w:p w:rsidR="002B7E5F" w:rsidRDefault="00191404">
            <w:pPr>
              <w:spacing w:after="0" w:line="240" w:lineRule="auto"/>
              <w:jc w:val="center"/>
              <w:rPr>
                <w:sz w:val="24"/>
                <w:szCs w:val="24"/>
              </w:rPr>
            </w:pPr>
            <w:r>
              <w:rPr>
                <w:rFonts w:ascii="Times New Roman" w:hAnsi="Times New Roman" w:cs="Times New Roman"/>
                <w:b/>
                <w:color w:val="000000"/>
                <w:sz w:val="24"/>
                <w:szCs w:val="24"/>
              </w:rPr>
              <w:t>Прикладное программное обеспечение деятельности специалиста по рекламе и связям с общественностью</w:t>
            </w:r>
          </w:p>
        </w:tc>
      </w:tr>
      <w:tr w:rsidR="002B7E5F">
        <w:trPr>
          <w:trHeight w:hRule="exact" w:val="21"/>
        </w:trPr>
        <w:tc>
          <w:tcPr>
            <w:tcW w:w="285" w:type="dxa"/>
          </w:tcPr>
          <w:p w:rsidR="002B7E5F" w:rsidRDefault="002B7E5F"/>
        </w:tc>
        <w:tc>
          <w:tcPr>
            <w:tcW w:w="9356" w:type="dxa"/>
          </w:tcPr>
          <w:p w:rsidR="002B7E5F" w:rsidRDefault="002B7E5F"/>
        </w:tc>
      </w:tr>
      <w:tr w:rsidR="002B7E5F">
        <w:trPr>
          <w:trHeight w:hRule="exact" w:val="277"/>
        </w:trPr>
        <w:tc>
          <w:tcPr>
            <w:tcW w:w="9654" w:type="dxa"/>
            <w:gridSpan w:val="2"/>
            <w:shd w:val="clear" w:color="000000" w:fill="FFFFFF"/>
            <w:tcMar>
              <w:left w:w="34" w:type="dxa"/>
              <w:right w:w="34" w:type="dxa"/>
            </w:tcMar>
          </w:tcPr>
          <w:p w:rsidR="002B7E5F" w:rsidRDefault="002B7E5F"/>
        </w:tc>
      </w:tr>
      <w:tr w:rsidR="002B7E5F">
        <w:trPr>
          <w:trHeight w:hRule="exact" w:val="855"/>
        </w:trPr>
        <w:tc>
          <w:tcPr>
            <w:tcW w:w="9654" w:type="dxa"/>
            <w:gridSpan w:val="2"/>
            <w:shd w:val="clear" w:color="000000" w:fill="FFFFFF"/>
            <w:tcMar>
              <w:left w:w="34" w:type="dxa"/>
              <w:right w:w="34" w:type="dxa"/>
            </w:tcMar>
          </w:tcPr>
          <w:p w:rsidR="002B7E5F" w:rsidRDefault="002B7E5F">
            <w:pPr>
              <w:spacing w:after="0" w:line="240" w:lineRule="auto"/>
              <w:rPr>
                <w:sz w:val="24"/>
                <w:szCs w:val="24"/>
              </w:rPr>
            </w:pPr>
          </w:p>
          <w:p w:rsidR="002B7E5F" w:rsidRDefault="0019140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B7E5F">
        <w:trPr>
          <w:trHeight w:hRule="exact" w:val="5182"/>
        </w:trPr>
        <w:tc>
          <w:tcPr>
            <w:tcW w:w="9654" w:type="dxa"/>
            <w:gridSpan w:val="2"/>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«Информационные системы в  рекламе и связях с общественностью» / Кациель С.А.. – Омск: Изд-во Омской гуманитарной академии, 2022.</w:t>
            </w:r>
          </w:p>
          <w:p w:rsidR="002B7E5F" w:rsidRDefault="0019140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B7E5F" w:rsidRDefault="0019140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B7E5F" w:rsidRDefault="0019140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B7E5F">
        <w:trPr>
          <w:trHeight w:hRule="exact" w:val="138"/>
        </w:trPr>
        <w:tc>
          <w:tcPr>
            <w:tcW w:w="285" w:type="dxa"/>
          </w:tcPr>
          <w:p w:rsidR="002B7E5F" w:rsidRDefault="002B7E5F"/>
        </w:tc>
        <w:tc>
          <w:tcPr>
            <w:tcW w:w="9356" w:type="dxa"/>
          </w:tcPr>
          <w:p w:rsidR="002B7E5F" w:rsidRDefault="002B7E5F"/>
        </w:tc>
      </w:tr>
      <w:tr w:rsidR="002B7E5F">
        <w:trPr>
          <w:trHeight w:hRule="exact" w:val="855"/>
        </w:trPr>
        <w:tc>
          <w:tcPr>
            <w:tcW w:w="9654" w:type="dxa"/>
            <w:gridSpan w:val="2"/>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B7E5F" w:rsidRDefault="00191404">
            <w:pPr>
              <w:spacing w:after="0" w:line="240" w:lineRule="auto"/>
              <w:rPr>
                <w:sz w:val="24"/>
                <w:szCs w:val="24"/>
              </w:rPr>
            </w:pPr>
            <w:r>
              <w:rPr>
                <w:rFonts w:ascii="Times New Roman" w:hAnsi="Times New Roman" w:cs="Times New Roman"/>
                <w:b/>
                <w:color w:val="000000"/>
                <w:sz w:val="24"/>
                <w:szCs w:val="24"/>
              </w:rPr>
              <w:t>Основная:</w:t>
            </w:r>
          </w:p>
        </w:tc>
      </w:tr>
      <w:tr w:rsidR="002B7E5F">
        <w:trPr>
          <w:trHeight w:hRule="exact" w:val="826"/>
        </w:trPr>
        <w:tc>
          <w:tcPr>
            <w:tcW w:w="9654" w:type="dxa"/>
            <w:gridSpan w:val="2"/>
            <w:shd w:val="clear" w:color="000000" w:fill="FFFFFF"/>
            <w:tcMar>
              <w:left w:w="34" w:type="dxa"/>
              <w:right w:w="34" w:type="dxa"/>
            </w:tcMar>
          </w:tcPr>
          <w:p w:rsidR="002B7E5F" w:rsidRDefault="0019140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978-5-534-01937-7.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C26C0">
                <w:rPr>
                  <w:rStyle w:val="a3"/>
                </w:rPr>
                <w:t>https://www.biblio-online.ru/bcode/434433</w:t>
              </w:r>
            </w:hyperlink>
            <w:r>
              <w:t xml:space="preserve"> </w:t>
            </w:r>
          </w:p>
        </w:tc>
      </w:tr>
      <w:tr w:rsidR="002B7E5F">
        <w:trPr>
          <w:trHeight w:hRule="exact" w:val="826"/>
        </w:trPr>
        <w:tc>
          <w:tcPr>
            <w:tcW w:w="9654" w:type="dxa"/>
            <w:gridSpan w:val="2"/>
            <w:shd w:val="clear" w:color="000000" w:fill="FFFFFF"/>
            <w:tcMar>
              <w:left w:w="34" w:type="dxa"/>
              <w:right w:w="34" w:type="dxa"/>
            </w:tcMar>
          </w:tcPr>
          <w:p w:rsidR="002B7E5F" w:rsidRDefault="0019140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978-5-534-01935-3.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C26C0">
                <w:rPr>
                  <w:rStyle w:val="a3"/>
                </w:rPr>
                <w:t>https://www.biblio-online.ru/bcode/434432</w:t>
              </w:r>
            </w:hyperlink>
            <w:r>
              <w:t xml:space="preserve"> </w:t>
            </w:r>
          </w:p>
        </w:tc>
      </w:tr>
      <w:tr w:rsidR="002B7E5F">
        <w:trPr>
          <w:trHeight w:hRule="exact" w:val="304"/>
        </w:trPr>
        <w:tc>
          <w:tcPr>
            <w:tcW w:w="285" w:type="dxa"/>
          </w:tcPr>
          <w:p w:rsidR="002B7E5F" w:rsidRDefault="002B7E5F"/>
        </w:tc>
        <w:tc>
          <w:tcPr>
            <w:tcW w:w="9370" w:type="dxa"/>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i/>
                <w:color w:val="000000"/>
                <w:sz w:val="24"/>
                <w:szCs w:val="24"/>
              </w:rPr>
              <w:t>Дополнительная:</w:t>
            </w:r>
          </w:p>
        </w:tc>
      </w:tr>
    </w:tbl>
    <w:p w:rsidR="002B7E5F" w:rsidRDefault="001914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7E5F">
        <w:trPr>
          <w:trHeight w:hRule="exact" w:val="826"/>
        </w:trPr>
        <w:tc>
          <w:tcPr>
            <w:tcW w:w="9654" w:type="dxa"/>
            <w:shd w:val="clear" w:color="000000" w:fill="FFFFFF"/>
            <w:tcMar>
              <w:left w:w="34" w:type="dxa"/>
              <w:right w:w="34" w:type="dxa"/>
            </w:tcMar>
          </w:tcPr>
          <w:p w:rsidR="002B7E5F" w:rsidRDefault="00191404">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маркетинга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Полынская</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978-5-534-07855-8.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C26C0">
                <w:rPr>
                  <w:rStyle w:val="a3"/>
                </w:rPr>
                <w:t>https://www.biblio-online.ru/bcode/423859</w:t>
              </w:r>
            </w:hyperlink>
            <w:r>
              <w:t xml:space="preserve"> </w:t>
            </w:r>
          </w:p>
        </w:tc>
      </w:tr>
      <w:tr w:rsidR="002B7E5F">
        <w:trPr>
          <w:trHeight w:hRule="exact" w:val="826"/>
        </w:trPr>
        <w:tc>
          <w:tcPr>
            <w:tcW w:w="9654" w:type="dxa"/>
            <w:shd w:val="clear" w:color="000000" w:fill="FFFFFF"/>
            <w:tcMar>
              <w:left w:w="34" w:type="dxa"/>
              <w:right w:w="34" w:type="dxa"/>
            </w:tcMar>
          </w:tcPr>
          <w:p w:rsidR="002B7E5F" w:rsidRDefault="0019140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маркетинге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Кожевникова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Одинцов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978-5-534-07447-5.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C26C0">
                <w:rPr>
                  <w:rStyle w:val="a3"/>
                </w:rPr>
                <w:t>https://urait.ru/bcode/423099</w:t>
              </w:r>
            </w:hyperlink>
            <w:r>
              <w:t xml:space="preserve"> </w:t>
            </w:r>
          </w:p>
        </w:tc>
      </w:tr>
      <w:tr w:rsidR="002B7E5F">
        <w:trPr>
          <w:trHeight w:hRule="exact" w:val="585"/>
        </w:trPr>
        <w:tc>
          <w:tcPr>
            <w:tcW w:w="9654" w:type="dxa"/>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B7E5F">
        <w:trPr>
          <w:trHeight w:hRule="exact" w:val="9751"/>
        </w:trPr>
        <w:tc>
          <w:tcPr>
            <w:tcW w:w="9654" w:type="dxa"/>
            <w:shd w:val="clear" w:color="000000" w:fill="FFFFFF"/>
            <w:tcMar>
              <w:left w:w="34" w:type="dxa"/>
              <w:right w:w="34" w:type="dxa"/>
            </w:tcMar>
          </w:tcPr>
          <w:p w:rsidR="002B7E5F" w:rsidRDefault="0019140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C26C0">
                <w:rPr>
                  <w:rStyle w:val="a3"/>
                  <w:rFonts w:ascii="Times New Roman" w:hAnsi="Times New Roman" w:cs="Times New Roman"/>
                  <w:sz w:val="24"/>
                  <w:szCs w:val="24"/>
                </w:rPr>
                <w:t>http://www.iprbookshop.ru</w:t>
              </w:r>
            </w:hyperlink>
          </w:p>
          <w:p w:rsidR="002B7E5F" w:rsidRDefault="0019140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C26C0">
                <w:rPr>
                  <w:rStyle w:val="a3"/>
                  <w:rFonts w:ascii="Times New Roman" w:hAnsi="Times New Roman" w:cs="Times New Roman"/>
                  <w:sz w:val="24"/>
                  <w:szCs w:val="24"/>
                </w:rPr>
                <w:t>http://biblio-online.ru</w:t>
              </w:r>
            </w:hyperlink>
          </w:p>
          <w:p w:rsidR="002B7E5F" w:rsidRDefault="0019140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C26C0">
                <w:rPr>
                  <w:rStyle w:val="a3"/>
                  <w:rFonts w:ascii="Times New Roman" w:hAnsi="Times New Roman" w:cs="Times New Roman"/>
                  <w:sz w:val="24"/>
                  <w:szCs w:val="24"/>
                </w:rPr>
                <w:t>http://window.edu.ru/</w:t>
              </w:r>
            </w:hyperlink>
          </w:p>
          <w:p w:rsidR="002B7E5F" w:rsidRDefault="0019140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C26C0">
                <w:rPr>
                  <w:rStyle w:val="a3"/>
                  <w:rFonts w:ascii="Times New Roman" w:hAnsi="Times New Roman" w:cs="Times New Roman"/>
                  <w:sz w:val="24"/>
                  <w:szCs w:val="24"/>
                </w:rPr>
                <w:t>http://elibrary.ru</w:t>
              </w:r>
            </w:hyperlink>
          </w:p>
          <w:p w:rsidR="002B7E5F" w:rsidRDefault="0019140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C26C0">
                <w:rPr>
                  <w:rStyle w:val="a3"/>
                  <w:rFonts w:ascii="Times New Roman" w:hAnsi="Times New Roman" w:cs="Times New Roman"/>
                  <w:sz w:val="24"/>
                  <w:szCs w:val="24"/>
                </w:rPr>
                <w:t>http://www.sciencedirect.com</w:t>
              </w:r>
            </w:hyperlink>
          </w:p>
          <w:p w:rsidR="002B7E5F" w:rsidRDefault="0019140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B7E5F" w:rsidRDefault="0019140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C26C0">
                <w:rPr>
                  <w:rStyle w:val="a3"/>
                  <w:rFonts w:ascii="Times New Roman" w:hAnsi="Times New Roman" w:cs="Times New Roman"/>
                  <w:sz w:val="24"/>
                  <w:szCs w:val="24"/>
                </w:rPr>
                <w:t>http://journals.cambridge.org</w:t>
              </w:r>
            </w:hyperlink>
          </w:p>
          <w:p w:rsidR="002B7E5F" w:rsidRDefault="0019140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C26C0">
                <w:rPr>
                  <w:rStyle w:val="a3"/>
                  <w:rFonts w:ascii="Times New Roman" w:hAnsi="Times New Roman" w:cs="Times New Roman"/>
                  <w:sz w:val="24"/>
                  <w:szCs w:val="24"/>
                </w:rPr>
                <w:t>http://www.oxfordjoumals.org</w:t>
              </w:r>
            </w:hyperlink>
          </w:p>
          <w:p w:rsidR="002B7E5F" w:rsidRDefault="0019140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C26C0">
                <w:rPr>
                  <w:rStyle w:val="a3"/>
                  <w:rFonts w:ascii="Times New Roman" w:hAnsi="Times New Roman" w:cs="Times New Roman"/>
                  <w:sz w:val="24"/>
                  <w:szCs w:val="24"/>
                </w:rPr>
                <w:t>http://dic.academic.ru/</w:t>
              </w:r>
            </w:hyperlink>
          </w:p>
          <w:p w:rsidR="002B7E5F" w:rsidRDefault="0019140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C26C0">
                <w:rPr>
                  <w:rStyle w:val="a3"/>
                  <w:rFonts w:ascii="Times New Roman" w:hAnsi="Times New Roman" w:cs="Times New Roman"/>
                  <w:sz w:val="24"/>
                  <w:szCs w:val="24"/>
                </w:rPr>
                <w:t>http://www.benran.ru</w:t>
              </w:r>
            </w:hyperlink>
          </w:p>
          <w:p w:rsidR="002B7E5F" w:rsidRDefault="0019140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C26C0">
                <w:rPr>
                  <w:rStyle w:val="a3"/>
                  <w:rFonts w:ascii="Times New Roman" w:hAnsi="Times New Roman" w:cs="Times New Roman"/>
                  <w:sz w:val="24"/>
                  <w:szCs w:val="24"/>
                </w:rPr>
                <w:t>http://www.gks.ru</w:t>
              </w:r>
            </w:hyperlink>
          </w:p>
          <w:p w:rsidR="002B7E5F" w:rsidRDefault="0019140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C26C0">
                <w:rPr>
                  <w:rStyle w:val="a3"/>
                  <w:rFonts w:ascii="Times New Roman" w:hAnsi="Times New Roman" w:cs="Times New Roman"/>
                  <w:sz w:val="24"/>
                  <w:szCs w:val="24"/>
                </w:rPr>
                <w:t>http://diss.rsl.ru</w:t>
              </w:r>
            </w:hyperlink>
          </w:p>
          <w:p w:rsidR="002B7E5F" w:rsidRDefault="0019140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C26C0">
                <w:rPr>
                  <w:rStyle w:val="a3"/>
                  <w:rFonts w:ascii="Times New Roman" w:hAnsi="Times New Roman" w:cs="Times New Roman"/>
                  <w:sz w:val="24"/>
                  <w:szCs w:val="24"/>
                </w:rPr>
                <w:t>http://ru.spinform.ru</w:t>
              </w:r>
            </w:hyperlink>
          </w:p>
          <w:p w:rsidR="002B7E5F" w:rsidRDefault="0019140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B7E5F" w:rsidRDefault="0019140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B7E5F">
        <w:trPr>
          <w:trHeight w:hRule="exact" w:val="314"/>
        </w:trPr>
        <w:tc>
          <w:tcPr>
            <w:tcW w:w="9654" w:type="dxa"/>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B7E5F">
        <w:trPr>
          <w:trHeight w:hRule="exact" w:val="3088"/>
        </w:trPr>
        <w:tc>
          <w:tcPr>
            <w:tcW w:w="9654" w:type="dxa"/>
            <w:shd w:val="clear" w:color="000000" w:fill="FFFFFF"/>
            <w:tcMar>
              <w:left w:w="34" w:type="dxa"/>
              <w:right w:w="34" w:type="dxa"/>
            </w:tcMar>
          </w:tcPr>
          <w:p w:rsidR="002B7E5F" w:rsidRDefault="0019140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w:t>
            </w:r>
          </w:p>
        </w:tc>
      </w:tr>
    </w:tbl>
    <w:p w:rsidR="002B7E5F" w:rsidRDefault="001914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7E5F">
        <w:trPr>
          <w:trHeight w:hRule="exact" w:val="10726"/>
        </w:trPr>
        <w:tc>
          <w:tcPr>
            <w:tcW w:w="9654" w:type="dxa"/>
            <w:shd w:val="clear" w:color="000000" w:fill="FFFFFF"/>
            <w:tcMar>
              <w:left w:w="34" w:type="dxa"/>
              <w:right w:w="34" w:type="dxa"/>
            </w:tcMar>
          </w:tcPr>
          <w:p w:rsidR="002B7E5F" w:rsidRDefault="00191404">
            <w:pPr>
              <w:spacing w:after="0" w:line="240" w:lineRule="auto"/>
              <w:jc w:val="both"/>
              <w:rPr>
                <w:sz w:val="24"/>
                <w:szCs w:val="24"/>
              </w:rPr>
            </w:pPr>
            <w:r>
              <w:rPr>
                <w:rFonts w:ascii="Times New Roman" w:hAnsi="Times New Roman" w:cs="Times New Roman"/>
                <w:color w:val="000000"/>
                <w:sz w:val="24"/>
                <w:szCs w:val="24"/>
              </w:rPr>
              <w:lastRenderedPageBreak/>
              <w:t>до 2 часов, а готовиться к практическому занятию по дисциплине до 1.5 часов.</w:t>
            </w:r>
          </w:p>
          <w:p w:rsidR="002B7E5F" w:rsidRDefault="0019140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B7E5F" w:rsidRDefault="0019140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B7E5F" w:rsidRDefault="0019140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B7E5F" w:rsidRDefault="0019140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B7E5F" w:rsidRDefault="0019140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B7E5F" w:rsidRDefault="0019140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B7E5F" w:rsidRDefault="0019140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B7E5F" w:rsidRDefault="0019140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B7E5F" w:rsidRDefault="0019140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B7E5F" w:rsidRDefault="0019140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B7E5F">
        <w:trPr>
          <w:trHeight w:hRule="exact" w:val="855"/>
        </w:trPr>
        <w:tc>
          <w:tcPr>
            <w:tcW w:w="9654" w:type="dxa"/>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B7E5F">
        <w:trPr>
          <w:trHeight w:hRule="exact" w:val="2989"/>
        </w:trPr>
        <w:tc>
          <w:tcPr>
            <w:tcW w:w="9654" w:type="dxa"/>
            <w:shd w:val="clear" w:color="000000" w:fill="FFFFFF"/>
            <w:tcMar>
              <w:left w:w="34" w:type="dxa"/>
              <w:right w:w="34" w:type="dxa"/>
            </w:tcMar>
          </w:tcPr>
          <w:p w:rsidR="002B7E5F" w:rsidRDefault="0019140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B7E5F" w:rsidRDefault="002B7E5F">
            <w:pPr>
              <w:spacing w:after="0" w:line="240" w:lineRule="auto"/>
              <w:jc w:val="both"/>
              <w:rPr>
                <w:sz w:val="24"/>
                <w:szCs w:val="24"/>
              </w:rPr>
            </w:pPr>
          </w:p>
          <w:p w:rsidR="002B7E5F" w:rsidRDefault="0019140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B7E5F" w:rsidRDefault="0019140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B7E5F" w:rsidRDefault="0019140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B7E5F" w:rsidRDefault="0019140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B7E5F" w:rsidRDefault="0019140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B7E5F" w:rsidRDefault="0019140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B7E5F" w:rsidRDefault="002B7E5F">
            <w:pPr>
              <w:spacing w:after="0" w:line="240" w:lineRule="auto"/>
              <w:jc w:val="both"/>
              <w:rPr>
                <w:sz w:val="24"/>
                <w:szCs w:val="24"/>
              </w:rPr>
            </w:pPr>
          </w:p>
          <w:p w:rsidR="002B7E5F" w:rsidRDefault="0019140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B7E5F">
        <w:trPr>
          <w:trHeight w:hRule="exact" w:val="304"/>
        </w:trPr>
        <w:tc>
          <w:tcPr>
            <w:tcW w:w="9654" w:type="dxa"/>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2B7E5F">
        <w:trPr>
          <w:trHeight w:hRule="exact" w:val="304"/>
        </w:trPr>
        <w:tc>
          <w:tcPr>
            <w:tcW w:w="9654" w:type="dxa"/>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5C26C0">
                <w:rPr>
                  <w:rStyle w:val="a3"/>
                  <w:rFonts w:ascii="Times New Roman" w:hAnsi="Times New Roman" w:cs="Times New Roman"/>
                  <w:sz w:val="24"/>
                  <w:szCs w:val="24"/>
                </w:rPr>
                <w:t>http://pravo.gov.ru</w:t>
              </w:r>
            </w:hyperlink>
          </w:p>
        </w:tc>
      </w:tr>
    </w:tbl>
    <w:p w:rsidR="002B7E5F" w:rsidRDefault="001914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7E5F">
        <w:trPr>
          <w:trHeight w:hRule="exact" w:val="304"/>
        </w:trPr>
        <w:tc>
          <w:tcPr>
            <w:tcW w:w="9654" w:type="dxa"/>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23" w:history="1">
              <w:r w:rsidR="005C26C0">
                <w:rPr>
                  <w:rStyle w:val="a3"/>
                  <w:rFonts w:ascii="Times New Roman" w:hAnsi="Times New Roman" w:cs="Times New Roman"/>
                  <w:sz w:val="24"/>
                  <w:szCs w:val="24"/>
                </w:rPr>
                <w:t>http://edu.garant.ru/omga/</w:t>
              </w:r>
            </w:hyperlink>
          </w:p>
        </w:tc>
      </w:tr>
      <w:tr w:rsidR="002B7E5F">
        <w:trPr>
          <w:trHeight w:hRule="exact" w:val="585"/>
        </w:trPr>
        <w:tc>
          <w:tcPr>
            <w:tcW w:w="9654" w:type="dxa"/>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5C26C0">
                <w:rPr>
                  <w:rStyle w:val="a3"/>
                  <w:rFonts w:ascii="Times New Roman" w:hAnsi="Times New Roman" w:cs="Times New Roman"/>
                  <w:sz w:val="24"/>
                  <w:szCs w:val="24"/>
                </w:rPr>
                <w:t>http://www.consultant.ru/edu/student/study/</w:t>
              </w:r>
            </w:hyperlink>
          </w:p>
        </w:tc>
      </w:tr>
      <w:tr w:rsidR="002B7E5F">
        <w:trPr>
          <w:trHeight w:hRule="exact" w:val="314"/>
        </w:trPr>
        <w:tc>
          <w:tcPr>
            <w:tcW w:w="9654" w:type="dxa"/>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B7E5F">
        <w:trPr>
          <w:trHeight w:hRule="exact" w:val="7587"/>
        </w:trPr>
        <w:tc>
          <w:tcPr>
            <w:tcW w:w="9654" w:type="dxa"/>
            <w:shd w:val="clear" w:color="000000" w:fill="FFFFFF"/>
            <w:tcMar>
              <w:left w:w="34" w:type="dxa"/>
              <w:right w:w="34" w:type="dxa"/>
            </w:tcMar>
          </w:tcPr>
          <w:p w:rsidR="002B7E5F" w:rsidRDefault="0019140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B7E5F" w:rsidRDefault="0019140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B7E5F" w:rsidRDefault="0019140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B7E5F" w:rsidRDefault="0019140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B7E5F" w:rsidRDefault="0019140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B7E5F" w:rsidRDefault="0019140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B7E5F" w:rsidRDefault="0019140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B7E5F" w:rsidRDefault="0019140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B7E5F" w:rsidRDefault="0019140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B7E5F" w:rsidRDefault="0019140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B7E5F" w:rsidRDefault="0019140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B7E5F" w:rsidRDefault="0019140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B7E5F" w:rsidRDefault="0019140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B7E5F" w:rsidRDefault="0019140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B7E5F">
        <w:trPr>
          <w:trHeight w:hRule="exact" w:val="277"/>
        </w:trPr>
        <w:tc>
          <w:tcPr>
            <w:tcW w:w="9640" w:type="dxa"/>
          </w:tcPr>
          <w:p w:rsidR="002B7E5F" w:rsidRDefault="002B7E5F"/>
        </w:tc>
      </w:tr>
      <w:tr w:rsidR="002B7E5F">
        <w:trPr>
          <w:trHeight w:hRule="exact" w:val="585"/>
        </w:trPr>
        <w:tc>
          <w:tcPr>
            <w:tcW w:w="9654" w:type="dxa"/>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B7E5F">
        <w:trPr>
          <w:trHeight w:hRule="exact" w:val="5737"/>
        </w:trPr>
        <w:tc>
          <w:tcPr>
            <w:tcW w:w="9654" w:type="dxa"/>
            <w:shd w:val="clear" w:color="000000" w:fill="FFFFFF"/>
            <w:tcMar>
              <w:left w:w="34" w:type="dxa"/>
              <w:right w:w="34" w:type="dxa"/>
            </w:tcMar>
          </w:tcPr>
          <w:p w:rsidR="002B7E5F" w:rsidRDefault="0019140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B7E5F" w:rsidRDefault="0019140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B7E5F" w:rsidRDefault="0019140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B7E5F" w:rsidRDefault="0019140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2B7E5F" w:rsidRDefault="001914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7E5F">
        <w:trPr>
          <w:trHeight w:hRule="exact" w:val="8398"/>
        </w:trPr>
        <w:tc>
          <w:tcPr>
            <w:tcW w:w="9654" w:type="dxa"/>
            <w:shd w:val="clear" w:color="000000" w:fill="FFFFFF"/>
            <w:tcMar>
              <w:left w:w="34" w:type="dxa"/>
              <w:right w:w="34" w:type="dxa"/>
            </w:tcMar>
          </w:tcPr>
          <w:p w:rsidR="002B7E5F" w:rsidRDefault="00191404">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B7E5F" w:rsidRDefault="0019140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2B7E5F" w:rsidRDefault="0019140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B7E5F">
        <w:trPr>
          <w:trHeight w:hRule="exact" w:val="2748"/>
        </w:trPr>
        <w:tc>
          <w:tcPr>
            <w:tcW w:w="9654" w:type="dxa"/>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2B7E5F">
        <w:trPr>
          <w:trHeight w:hRule="exact" w:val="3830"/>
        </w:trPr>
        <w:tc>
          <w:tcPr>
            <w:tcW w:w="9654" w:type="dxa"/>
            <w:shd w:val="clear" w:color="000000" w:fill="FFFFFF"/>
            <w:tcMar>
              <w:left w:w="34" w:type="dxa"/>
              <w:right w:w="34" w:type="dxa"/>
            </w:tcMar>
          </w:tcPr>
          <w:p w:rsidR="002B7E5F" w:rsidRDefault="0019140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2B7E5F" w:rsidRDefault="002B7E5F"/>
    <w:sectPr w:rsidR="002B7E5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91404"/>
    <w:rsid w:val="001F0BC7"/>
    <w:rsid w:val="002B7E5F"/>
    <w:rsid w:val="005C26C0"/>
    <w:rsid w:val="00D31453"/>
    <w:rsid w:val="00E209E2"/>
    <w:rsid w:val="00E91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1404"/>
    <w:rPr>
      <w:color w:val="0563C1" w:themeColor="hyperlink"/>
      <w:u w:val="single"/>
    </w:rPr>
  </w:style>
  <w:style w:type="character" w:styleId="a4">
    <w:name w:val="Unresolved Mention"/>
    <w:basedOn w:val="a0"/>
    <w:uiPriority w:val="99"/>
    <w:semiHidden/>
    <w:unhideWhenUsed/>
    <w:rsid w:val="00191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309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iblio-online.ru/bcode/423859"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www.biblio-online.ru/bcode/434432"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www.biblio-online.ru/bcode/43443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6458</Words>
  <Characters>36817</Characters>
  <Application>Microsoft Office Word</Application>
  <DocSecurity>0</DocSecurity>
  <Lines>306</Lines>
  <Paragraphs>86</Paragraphs>
  <ScaleCrop>false</ScaleCrop>
  <Company/>
  <LinksUpToDate>false</LinksUpToDate>
  <CharactersWithSpaces>43189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2022-2023_ФГОС3++2022_Бак-ОФО-РСО(22)_plx_Информационные системы в  рекламе и связях с общественностью</dc:title>
  <dc:creator>FastReport.NET</dc:creator>
  <cp:lastModifiedBy>Mark Bernstorf</cp:lastModifiedBy>
  <cp:revision>4</cp:revision>
  <dcterms:created xsi:type="dcterms:W3CDTF">2022-05-02T09:13:00Z</dcterms:created>
  <dcterms:modified xsi:type="dcterms:W3CDTF">2022-11-12T17:08:00Z</dcterms:modified>
</cp:coreProperties>
</file>